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A7077B" w:rsidTr="009F7761">
        <w:trPr>
          <w:trHeight w:val="14454"/>
        </w:trPr>
        <w:tc>
          <w:tcPr>
            <w:tcW w:w="5670" w:type="dxa"/>
          </w:tcPr>
          <w:p w:rsidR="00DB4CAE" w:rsidRPr="00A7077B" w:rsidRDefault="00B65748" w:rsidP="00DB4CAE">
            <w:pPr>
              <w:pStyle w:val="2"/>
              <w:ind w:firstLine="567"/>
              <w:rPr>
                <w:bCs w:val="0"/>
                <w:spacing w:val="-10"/>
                <w:szCs w:val="20"/>
                <w:lang w:val="kk-KZ"/>
              </w:rPr>
            </w:pPr>
            <w:r>
              <w:rPr>
                <w:spacing w:val="-10"/>
                <w:szCs w:val="20"/>
                <w:lang w:val="kk-KZ"/>
              </w:rPr>
              <w:t>Ж</w:t>
            </w:r>
            <w:r w:rsidRPr="00B65748">
              <w:rPr>
                <w:spacing w:val="-10"/>
                <w:szCs w:val="20"/>
              </w:rPr>
              <w:t>еке тұрғын үй құрылыстарында тұратын тұрмыстық тұтынушылар</w:t>
            </w:r>
            <w:r>
              <w:rPr>
                <w:spacing w:val="-10"/>
                <w:szCs w:val="20"/>
                <w:lang w:val="kk-KZ"/>
              </w:rPr>
              <w:t>ға</w:t>
            </w:r>
            <w:r w:rsidRPr="00B65748">
              <w:rPr>
                <w:spacing w:val="-10"/>
                <w:szCs w:val="20"/>
              </w:rPr>
              <w:t xml:space="preserve"> су бұру қызметтерін көрсетуге</w:t>
            </w:r>
            <w:r>
              <w:rPr>
                <w:spacing w:val="-10"/>
                <w:szCs w:val="20"/>
                <w:lang w:val="kk-KZ"/>
              </w:rPr>
              <w:t xml:space="preserve"> арналған </w:t>
            </w:r>
            <w:r w:rsidR="00DB4CAE" w:rsidRPr="00A7077B">
              <w:rPr>
                <w:bCs w:val="0"/>
                <w:spacing w:val="-10"/>
                <w:szCs w:val="20"/>
                <w:lang w:val="kk-KZ"/>
              </w:rPr>
              <w:t>№____________</w:t>
            </w:r>
            <w:r>
              <w:rPr>
                <w:bCs w:val="0"/>
                <w:spacing w:val="-10"/>
                <w:szCs w:val="20"/>
                <w:lang w:val="kk-KZ"/>
              </w:rPr>
              <w:t xml:space="preserve"> шарт</w:t>
            </w:r>
          </w:p>
          <w:p w:rsidR="00DB4CAE" w:rsidRPr="00A7077B" w:rsidRDefault="00DB4CAE" w:rsidP="00DB4CAE">
            <w:pPr>
              <w:spacing w:after="0" w:line="0" w:lineRule="atLeast"/>
              <w:ind w:firstLine="567"/>
              <w:jc w:val="center"/>
              <w:rPr>
                <w:rFonts w:ascii="Times New Roman" w:hAnsi="Times New Roman" w:cs="Times New Roman"/>
                <w:b/>
                <w:sz w:val="20"/>
                <w:szCs w:val="20"/>
                <w:lang w:val="kk-KZ"/>
              </w:rPr>
            </w:pPr>
          </w:p>
          <w:p w:rsidR="00DB4CAE" w:rsidRPr="00A7077B" w:rsidRDefault="00DB4CAE" w:rsidP="00DB4CAE">
            <w:pPr>
              <w:spacing w:after="0" w:line="0" w:lineRule="atLeast"/>
              <w:ind w:firstLine="567"/>
              <w:jc w:val="center"/>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Алматы </w:t>
            </w:r>
            <w:r w:rsidRPr="00A7077B">
              <w:rPr>
                <w:rFonts w:ascii="Times New Roman" w:hAnsi="Times New Roman" w:cs="Times New Roman"/>
                <w:bCs/>
                <w:spacing w:val="-10"/>
                <w:sz w:val="20"/>
                <w:szCs w:val="20"/>
                <w:lang w:val="kk-KZ"/>
              </w:rPr>
              <w:t>қ</w:t>
            </w:r>
            <w:r w:rsidR="00A7077B">
              <w:rPr>
                <w:rFonts w:ascii="Times New Roman" w:hAnsi="Times New Roman" w:cs="Times New Roman"/>
                <w:sz w:val="20"/>
                <w:szCs w:val="20"/>
                <w:lang w:val="kk-KZ"/>
              </w:rPr>
              <w:t xml:space="preserve">.                           </w:t>
            </w:r>
            <w:r w:rsidRPr="00A7077B">
              <w:rPr>
                <w:rFonts w:ascii="Times New Roman" w:hAnsi="Times New Roman" w:cs="Times New Roman"/>
                <w:sz w:val="20"/>
                <w:szCs w:val="20"/>
                <w:lang w:val="kk-KZ"/>
              </w:rPr>
              <w:t>20___ жылғы «___»_________</w:t>
            </w:r>
          </w:p>
          <w:p w:rsidR="00DB4CAE" w:rsidRDefault="00DB4CAE" w:rsidP="00DB4CAE">
            <w:pPr>
              <w:spacing w:after="0" w:line="0" w:lineRule="atLeast"/>
              <w:jc w:val="both"/>
              <w:rPr>
                <w:rFonts w:ascii="Times New Roman" w:hAnsi="Times New Roman" w:cs="Times New Roman"/>
                <w:sz w:val="20"/>
                <w:szCs w:val="20"/>
                <w:lang w:val="kk-KZ"/>
              </w:rPr>
            </w:pPr>
          </w:p>
          <w:p w:rsidR="00CF7D0B" w:rsidRDefault="00CF7D0B" w:rsidP="00DB4CAE">
            <w:pPr>
              <w:spacing w:after="0" w:line="0" w:lineRule="atLeast"/>
              <w:jc w:val="both"/>
              <w:rPr>
                <w:rFonts w:ascii="Times New Roman" w:hAnsi="Times New Roman" w:cs="Times New Roman"/>
                <w:sz w:val="20"/>
                <w:szCs w:val="20"/>
                <w:lang w:val="kk-KZ"/>
              </w:rPr>
            </w:pPr>
          </w:p>
          <w:p w:rsidR="00CF7D0B" w:rsidRPr="00A7077B" w:rsidRDefault="00CF7D0B" w:rsidP="00DB4CAE">
            <w:pPr>
              <w:spacing w:after="0" w:line="0" w:lineRule="atLeast"/>
              <w:jc w:val="both"/>
              <w:rPr>
                <w:rFonts w:ascii="Times New Roman" w:hAnsi="Times New Roman" w:cs="Times New Roman"/>
                <w:sz w:val="20"/>
                <w:szCs w:val="20"/>
                <w:lang w:val="kk-KZ"/>
              </w:rPr>
            </w:pPr>
          </w:p>
          <w:p w:rsidR="00B65748" w:rsidRPr="00B65748" w:rsidRDefault="00B65748" w:rsidP="00B65748">
            <w:pPr>
              <w:spacing w:after="0" w:line="240" w:lineRule="auto"/>
              <w:ind w:firstLine="567"/>
              <w:jc w:val="both"/>
              <w:rPr>
                <w:rFonts w:ascii="Times New Roman" w:hAnsi="Times New Roman" w:cs="Times New Roman"/>
                <w:b/>
                <w:sz w:val="20"/>
                <w:szCs w:val="20"/>
                <w:lang w:val="kk-KZ"/>
              </w:rPr>
            </w:pPr>
            <w:r w:rsidRPr="00B65748">
              <w:rPr>
                <w:rFonts w:ascii="Times New Roman" w:hAnsi="Times New Roman" w:cs="Times New Roman"/>
                <w:sz w:val="20"/>
                <w:szCs w:val="20"/>
                <w:lang w:val="kk-KZ"/>
              </w:rPr>
              <w:t xml:space="preserve">Бұдан әрi </w:t>
            </w:r>
            <w:r w:rsidRPr="00B65748">
              <w:rPr>
                <w:rFonts w:ascii="Times New Roman" w:hAnsi="Times New Roman" w:cs="Times New Roman"/>
                <w:b/>
                <w:sz w:val="20"/>
                <w:szCs w:val="20"/>
                <w:lang w:val="kk-KZ"/>
              </w:rPr>
              <w:t>Өнім берушi</w:t>
            </w:r>
            <w:r w:rsidRPr="00B65748">
              <w:rPr>
                <w:rFonts w:ascii="Times New Roman" w:hAnsi="Times New Roman" w:cs="Times New Roman"/>
                <w:sz w:val="20"/>
                <w:szCs w:val="20"/>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176298">
              <w:rPr>
                <w:rFonts w:ascii="Times New Roman" w:hAnsi="Times New Roman" w:cs="Times New Roman"/>
                <w:sz w:val="20"/>
                <w:szCs w:val="20"/>
                <w:lang w:val="kk-KZ"/>
              </w:rPr>
              <w:t>,</w:t>
            </w:r>
            <w:r w:rsidRPr="00B65748">
              <w:rPr>
                <w:rFonts w:ascii="Times New Roman" w:hAnsi="Times New Roman" w:cs="Times New Roman"/>
                <w:sz w:val="20"/>
                <w:szCs w:val="20"/>
                <w:lang w:val="kk-KZ"/>
              </w:rPr>
              <w:t xml:space="preserve"> БСН 080 940 004 108, Алматы қаласы Бостандық аудандық Әділет басқармасы</w:t>
            </w:r>
            <w:r w:rsidR="00176298">
              <w:rPr>
                <w:rFonts w:ascii="Times New Roman" w:hAnsi="Times New Roman" w:cs="Times New Roman"/>
                <w:sz w:val="20"/>
                <w:szCs w:val="20"/>
                <w:lang w:val="kk-KZ"/>
              </w:rPr>
              <w:t>мен</w:t>
            </w:r>
            <w:r w:rsidRPr="00B65748">
              <w:rPr>
                <w:rFonts w:ascii="Times New Roman" w:hAnsi="Times New Roman" w:cs="Times New Roman"/>
                <w:sz w:val="20"/>
                <w:szCs w:val="20"/>
                <w:lang w:val="kk-KZ"/>
              </w:rPr>
              <w:t xml:space="preserve"> бер</w:t>
            </w:r>
            <w:r w:rsidR="00176298">
              <w:rPr>
                <w:rFonts w:ascii="Times New Roman" w:hAnsi="Times New Roman" w:cs="Times New Roman"/>
                <w:sz w:val="20"/>
                <w:szCs w:val="20"/>
                <w:lang w:val="kk-KZ"/>
              </w:rPr>
              <w:t>іл</w:t>
            </w:r>
            <w:r w:rsidRPr="00B65748">
              <w:rPr>
                <w:rFonts w:ascii="Times New Roman" w:hAnsi="Times New Roman" w:cs="Times New Roman"/>
                <w:sz w:val="20"/>
                <w:szCs w:val="20"/>
                <w:lang w:val="kk-KZ"/>
              </w:rPr>
              <w:t xml:space="preserve">ген 01.03.2019 жылы № 8893-1910-01-ГП заңды тұлғаны мемлекеттік қайта тіркеу туралы анықтамасы бар </w:t>
            </w:r>
            <w:r w:rsidRPr="00B65748">
              <w:rPr>
                <w:rFonts w:ascii="Times New Roman" w:hAnsi="Times New Roman" w:cs="Times New Roman"/>
                <w:b/>
                <w:sz w:val="20"/>
                <w:szCs w:val="20"/>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B65748">
              <w:rPr>
                <w:rFonts w:ascii="Times New Roman" w:hAnsi="Times New Roman" w:cs="Times New Roman"/>
                <w:sz w:val="20"/>
                <w:szCs w:val="20"/>
                <w:lang w:val="kk-KZ"/>
              </w:rPr>
              <w:t xml:space="preserve"> атынан 2019 жылғы 1 тамыздағы № 227 сенімхат негізінде әрекет ететін коммерциялық директор - өтім жөніндегі департамент директоры Сайлаубай Айдын Сайлаубайұлы бірінші тараптан және бұдан әрi </w:t>
            </w:r>
            <w:r w:rsidRPr="00B65748">
              <w:rPr>
                <w:rFonts w:ascii="Times New Roman" w:hAnsi="Times New Roman" w:cs="Times New Roman"/>
                <w:b/>
                <w:sz w:val="20"/>
                <w:szCs w:val="20"/>
                <w:lang w:val="kk-KZ"/>
              </w:rPr>
              <w:t>Тұтынушы</w:t>
            </w:r>
            <w:r w:rsidRPr="00B65748">
              <w:rPr>
                <w:rFonts w:ascii="Times New Roman" w:hAnsi="Times New Roman" w:cs="Times New Roman"/>
                <w:sz w:val="20"/>
                <w:szCs w:val="20"/>
                <w:lang w:val="kk-KZ"/>
              </w:rPr>
              <w:t xml:space="preserve"> деп аталатын _________________________________________________________________________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(лауазымы, А.Ә.Т.) бірге алғанда Тараптар деп аталатындар төмендегiлер туралы осы Шартты (бұдан әрi – Шарт) жасасты.</w:t>
            </w:r>
          </w:p>
          <w:p w:rsidR="00A7077B" w:rsidRPr="00A7077B" w:rsidRDefault="00A7077B" w:rsidP="00CF7D0B">
            <w:pPr>
              <w:spacing w:after="0" w:line="240" w:lineRule="auto"/>
              <w:jc w:val="both"/>
              <w:rPr>
                <w:rFonts w:ascii="Times New Roman" w:hAnsi="Times New Roman" w:cs="Times New Roman"/>
                <w:b/>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1.Шартта пайдаланылатын негiзгi ұғымдар</w:t>
            </w: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sz w:val="20"/>
                <w:szCs w:val="20"/>
                <w:lang w:val="kk-KZ"/>
              </w:rPr>
              <w:t>1. Шартта мынадай негізгi ұғымдар пайдаланылады</w:t>
            </w:r>
            <w:r w:rsidRPr="00A7077B">
              <w:rPr>
                <w:rFonts w:ascii="Times New Roman" w:hAnsi="Times New Roman" w:cs="Times New Roman"/>
                <w:b/>
                <w:sz w:val="20"/>
                <w:szCs w:val="20"/>
                <w:lang w:val="kk-KZ"/>
              </w:rPr>
              <w:t>:</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есепке алу аспабы</w:t>
            </w:r>
            <w:r w:rsidRPr="00A7077B">
              <w:rPr>
                <w:rFonts w:ascii="Times New Roman" w:hAnsi="Times New Roman" w:cs="Times New Roman"/>
                <w:sz w:val="20"/>
                <w:szCs w:val="20"/>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B65748">
              <w:rPr>
                <w:rFonts w:ascii="Times New Roman" w:hAnsi="Times New Roman" w:cs="Times New Roman"/>
                <w:sz w:val="20"/>
                <w:szCs w:val="20"/>
                <w:lang w:val="kk-KZ"/>
              </w:rPr>
              <w:t>с</w:t>
            </w:r>
            <w:r w:rsidRPr="00A7077B">
              <w:rPr>
                <w:rFonts w:ascii="Times New Roman" w:hAnsi="Times New Roman" w:cs="Times New Roman"/>
                <w:sz w:val="20"/>
                <w:szCs w:val="20"/>
                <w:lang w:val="kk-KZ"/>
              </w:rPr>
              <w:t>у (</w:t>
            </w:r>
            <w:r w:rsidR="00B65748">
              <w:rPr>
                <w:rFonts w:ascii="Times New Roman" w:hAnsi="Times New Roman" w:cs="Times New Roman"/>
                <w:sz w:val="20"/>
                <w:szCs w:val="20"/>
                <w:lang w:val="kk-KZ"/>
              </w:rPr>
              <w:t>а</w:t>
            </w:r>
            <w:r w:rsidRPr="00A7077B">
              <w:rPr>
                <w:rFonts w:ascii="Times New Roman" w:hAnsi="Times New Roman" w:cs="Times New Roman"/>
                <w:sz w:val="20"/>
                <w:szCs w:val="20"/>
                <w:lang w:val="kk-KZ"/>
              </w:rPr>
              <w:t>уыз су, техникалық, ағынды және басқа да су түрлері) көлемін өлшеуге арналған техникалық құрал;</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есепке алу аспаптарын тексеру</w:t>
            </w:r>
            <w:r w:rsidRPr="00A7077B">
              <w:rPr>
                <w:rFonts w:ascii="Times New Roman" w:hAnsi="Times New Roman" w:cs="Times New Roman"/>
                <w:sz w:val="20"/>
                <w:szCs w:val="20"/>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есеп айырысу кезеңі</w:t>
            </w:r>
            <w:r w:rsidRPr="00A7077B">
              <w:rPr>
                <w:rFonts w:ascii="Times New Roman" w:hAnsi="Times New Roman" w:cs="Times New Roman"/>
                <w:sz w:val="20"/>
                <w:szCs w:val="20"/>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пайдалану жауапкершілігін бөлу шекарасы</w:t>
            </w:r>
            <w:r w:rsidRPr="00A7077B">
              <w:rPr>
                <w:rFonts w:ascii="Times New Roman" w:hAnsi="Times New Roman" w:cs="Times New Roman"/>
                <w:sz w:val="20"/>
                <w:szCs w:val="20"/>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су тұтыну нормасы</w:t>
            </w:r>
            <w:r w:rsidRPr="00A7077B">
              <w:rPr>
                <w:rFonts w:ascii="Times New Roman" w:hAnsi="Times New Roman" w:cs="Times New Roman"/>
                <w:sz w:val="20"/>
                <w:szCs w:val="20"/>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суды есепке алу торабына жібермеу</w:t>
            </w:r>
            <w:r w:rsidRPr="00A7077B">
              <w:rPr>
                <w:rFonts w:ascii="Times New Roman" w:hAnsi="Times New Roman" w:cs="Times New Roman"/>
                <w:sz w:val="20"/>
                <w:szCs w:val="20"/>
                <w:lang w:val="kk-KZ"/>
              </w:rPr>
              <w:t xml:space="preserve"> - Өнім беруші </w:t>
            </w:r>
            <w:r w:rsidRPr="00A7077B">
              <w:rPr>
                <w:rFonts w:ascii="Times New Roman" w:hAnsi="Times New Roman" w:cs="Times New Roman"/>
                <w:sz w:val="20"/>
                <w:szCs w:val="20"/>
                <w:lang w:val="kk-KZ"/>
              </w:rPr>
              <w:lastRenderedPageBreak/>
              <w:t>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теңгерімдік тиесілілікті бөлу шекарасы</w:t>
            </w:r>
            <w:r w:rsidRPr="00A7077B">
              <w:rPr>
                <w:rFonts w:ascii="Times New Roman" w:hAnsi="Times New Roman" w:cs="Times New Roman"/>
                <w:sz w:val="20"/>
                <w:szCs w:val="20"/>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төлем құжаты</w:t>
            </w:r>
            <w:r w:rsidRPr="00A7077B">
              <w:rPr>
                <w:rFonts w:ascii="Times New Roman" w:hAnsi="Times New Roman" w:cs="Times New Roman"/>
                <w:sz w:val="20"/>
                <w:szCs w:val="20"/>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 xml:space="preserve">тұтынушы - </w:t>
            </w:r>
            <w:r w:rsidRPr="00A7077B">
              <w:rPr>
                <w:rFonts w:ascii="Times New Roman" w:hAnsi="Times New Roman" w:cs="Times New Roman"/>
                <w:sz w:val="20"/>
                <w:szCs w:val="20"/>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 xml:space="preserve">уәкілетті органның ведомствосы - </w:t>
            </w:r>
            <w:r w:rsidRPr="00A7077B">
              <w:rPr>
                <w:rFonts w:ascii="Times New Roman" w:hAnsi="Times New Roman" w:cs="Times New Roman"/>
                <w:sz w:val="20"/>
                <w:szCs w:val="20"/>
                <w:lang w:val="kk-KZ"/>
              </w:rPr>
              <w:t>тиісті табиғи монополиялар салаларында басшылықты жүзеге асыратын мемлекеттік органның ведомствосы.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A7077B">
                <w:rPr>
                  <w:rStyle w:val="ab"/>
                  <w:rFonts w:ascii="Times New Roman" w:hAnsi="Times New Roman" w:cs="Times New Roman"/>
                  <w:sz w:val="20"/>
                  <w:szCs w:val="20"/>
                  <w:lang w:val="kk-KZ"/>
                </w:rPr>
                <w:t>заңнамасына</w:t>
              </w:r>
            </w:hyperlink>
            <w:r w:rsidRPr="00A7077B">
              <w:rPr>
                <w:rFonts w:ascii="Times New Roman" w:hAnsi="Times New Roman" w:cs="Times New Roman"/>
                <w:sz w:val="20"/>
                <w:szCs w:val="20"/>
                <w:lang w:val="kk-KZ"/>
              </w:rPr>
              <w:t xml:space="preserve"> сәйкес қолданылады.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CF7D0B" w:rsidRDefault="00CF7D0B" w:rsidP="00A7077B">
            <w:pPr>
              <w:spacing w:after="0" w:line="240" w:lineRule="auto"/>
              <w:ind w:firstLine="596"/>
              <w:contextualSpacing/>
              <w:jc w:val="both"/>
              <w:rPr>
                <w:rFonts w:ascii="Times New Roman" w:hAnsi="Times New Roman" w:cs="Times New Roman"/>
                <w:sz w:val="20"/>
                <w:szCs w:val="20"/>
                <w:lang w:val="kk-KZ"/>
              </w:rPr>
            </w:pPr>
          </w:p>
          <w:p w:rsidR="00CF7D0B" w:rsidRPr="00A7077B" w:rsidRDefault="00CF7D0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2. Шарттың нысанасы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A7077B" w:rsidRPr="00A7077B" w:rsidRDefault="00A7077B" w:rsidP="00B65748">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5. Қызмет көрсету режимі - тәулік бойы.</w:t>
            </w:r>
          </w:p>
          <w:p w:rsidR="00A7077B" w:rsidRPr="00A7077B" w:rsidRDefault="00B65748" w:rsidP="00A7077B">
            <w:pPr>
              <w:spacing w:after="0" w:line="240" w:lineRule="auto"/>
              <w:ind w:firstLine="596"/>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6</w:t>
            </w:r>
            <w:r w:rsidR="00A7077B" w:rsidRPr="00A7077B">
              <w:rPr>
                <w:rFonts w:ascii="Times New Roman" w:hAnsi="Times New Roman" w:cs="Times New Roman"/>
                <w:sz w:val="20"/>
                <w:szCs w:val="20"/>
                <w:lang w:val="kk-KZ"/>
              </w:rPr>
              <w:t>. Кондоминиум объектілеріндегі пайдалану жауапкершілігін бөлу шекарасы: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су бұру бойынша - елді мекеннің су бұру желілеріне қосылған жердегі құдық.</w:t>
            </w:r>
          </w:p>
          <w:p w:rsidR="00A7077B" w:rsidRDefault="00A7077B" w:rsidP="00A7077B">
            <w:pPr>
              <w:spacing w:after="0" w:line="240" w:lineRule="auto"/>
              <w:ind w:firstLine="596"/>
              <w:contextualSpacing/>
              <w:jc w:val="both"/>
              <w:rPr>
                <w:rFonts w:ascii="Times New Roman" w:hAnsi="Times New Roman" w:cs="Times New Roman"/>
                <w:b/>
                <w:sz w:val="20"/>
                <w:szCs w:val="20"/>
                <w:lang w:val="kk-KZ"/>
              </w:rPr>
            </w:pPr>
          </w:p>
          <w:p w:rsidR="00CF7D0B" w:rsidRPr="00A7077B" w:rsidRDefault="00CF7D0B" w:rsidP="00A7077B">
            <w:pPr>
              <w:spacing w:after="0" w:line="240" w:lineRule="auto"/>
              <w:ind w:firstLine="596"/>
              <w:contextualSpacing/>
              <w:jc w:val="both"/>
              <w:rPr>
                <w:rFonts w:ascii="Times New Roman" w:hAnsi="Times New Roman" w:cs="Times New Roman"/>
                <w:b/>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 xml:space="preserve">3. </w:t>
            </w:r>
            <w:r w:rsidRPr="00A7077B">
              <w:rPr>
                <w:rFonts w:ascii="Times New Roman" w:hAnsi="Times New Roman" w:cs="Times New Roman"/>
                <w:b/>
                <w:bCs/>
                <w:sz w:val="20"/>
                <w:szCs w:val="20"/>
                <w:lang w:val="kk-KZ"/>
              </w:rPr>
              <w:t>Қызмет көрсету шарттары</w:t>
            </w:r>
            <w:r w:rsidRPr="00A7077B">
              <w:rPr>
                <w:rFonts w:ascii="Times New Roman" w:hAnsi="Times New Roman" w:cs="Times New Roman"/>
                <w:b/>
                <w:sz w:val="20"/>
                <w:szCs w:val="20"/>
                <w:lang w:val="kk-KZ"/>
              </w:rPr>
              <w:t>:</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7. Қызметтер көрсетуді тоқтата тұру мынадай жағдайларда жүргізіледі: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 авариялық жағдай не азаматтардың өмірі мен қауіпсіздігіне қауіп - қатер төнген;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Өнім берушінің желісіне өздігінен қосылған;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 есеп айырысу кезеңнен кейінгі екі ай ішінде қызметтер үшін төлемақы жасалмаған;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5) Қазақстан Республикасы заңнамасының </w:t>
            </w:r>
            <w:r w:rsidRPr="00A7077B">
              <w:rPr>
                <w:rFonts w:ascii="Times New Roman" w:hAnsi="Times New Roman" w:cs="Times New Roman"/>
                <w:sz w:val="20"/>
                <w:szCs w:val="20"/>
                <w:lang w:val="kk-KZ"/>
              </w:rPr>
              <w:lastRenderedPageBreak/>
              <w:t>талаптарымен негізделген құбыр жолдарға дезинфекция жүргізу қажет болған жағдайда;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6) Нормативтік құқықтық актілерде және Тараптардың келісімінде көзделген басқа да жағдайларда тоқтатылады.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8. Шарттың 8-тармағының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Шарттың 8-тармағының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9.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10.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A7077B">
                <w:rPr>
                  <w:rStyle w:val="ab"/>
                  <w:rFonts w:ascii="Times New Roman" w:hAnsi="Times New Roman" w:cs="Times New Roman"/>
                  <w:sz w:val="20"/>
                  <w:szCs w:val="20"/>
                  <w:lang w:val="kk-KZ"/>
                </w:rPr>
                <w:t>қағидаларына</w:t>
              </w:r>
            </w:hyperlink>
            <w:r w:rsidRPr="00A7077B">
              <w:rPr>
                <w:rFonts w:ascii="Times New Roman" w:hAnsi="Times New Roman" w:cs="Times New Roman"/>
                <w:sz w:val="20"/>
                <w:szCs w:val="20"/>
                <w:lang w:val="kk-KZ"/>
              </w:rPr>
              <w:t xml:space="preserve"> сәйкес жүзеге асырылады.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11.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4. Көрсетілетін қызметтер</w:t>
            </w:r>
            <w:r w:rsidR="00B65748">
              <w:rPr>
                <w:rFonts w:ascii="Times New Roman" w:hAnsi="Times New Roman" w:cs="Times New Roman"/>
                <w:b/>
                <w:sz w:val="20"/>
                <w:szCs w:val="20"/>
                <w:lang w:val="kk-KZ"/>
              </w:rPr>
              <w:t>ге</w:t>
            </w:r>
            <w:r w:rsidRPr="00A7077B">
              <w:rPr>
                <w:rFonts w:ascii="Times New Roman" w:hAnsi="Times New Roman" w:cs="Times New Roman"/>
                <w:b/>
                <w:sz w:val="20"/>
                <w:szCs w:val="20"/>
                <w:lang w:val="kk-KZ"/>
              </w:rPr>
              <w:t xml:space="preserve"> ақы төлеу тәртiбi</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12. Осы Шарт бойынша ұсынылған қызметтер үшін ақы төлеу уәкілетті органның ведомствосы бекіткен тарифтер бойынша жүргізіледі.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Тарифтерді өзгерту Қазақстан Республикасының заңнамасында белгіленген тәртіппен жүргізіледі.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13.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w:t>
            </w:r>
          </w:p>
          <w:p w:rsidR="00CF7D0B" w:rsidRPr="00A7077B" w:rsidRDefault="00CF7D0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5. Көрсетілетін қызметтердi босатуды және тұтынуды есепке алу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14. Көрсетілген су бұру қызметтерінің көлемі коммерциялық есепке алу аспаптарының көрсеткіштері бойынша айқындалады.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A7077B">
              <w:rPr>
                <w:rFonts w:ascii="Times New Roman" w:hAnsi="Times New Roman" w:cs="Times New Roman"/>
                <w:sz w:val="20"/>
                <w:szCs w:val="20"/>
                <w:u w:val="single"/>
              </w:rPr>
              <w:lastRenderedPageBreak/>
              <w:fldChar w:fldCharType="begin"/>
            </w:r>
            <w:r w:rsidRPr="00A7077B">
              <w:rPr>
                <w:rFonts w:ascii="Times New Roman" w:hAnsi="Times New Roman" w:cs="Times New Roman"/>
                <w:sz w:val="20"/>
                <w:szCs w:val="20"/>
                <w:u w:val="single"/>
                <w:lang w:val="kk-KZ"/>
              </w:rPr>
              <w:instrText xml:space="preserve"> HYPERLINK "jl:31082486.100 " </w:instrText>
            </w:r>
            <w:r w:rsidRPr="00A7077B">
              <w:rPr>
                <w:rFonts w:ascii="Times New Roman" w:hAnsi="Times New Roman" w:cs="Times New Roman"/>
                <w:sz w:val="20"/>
                <w:szCs w:val="20"/>
                <w:u w:val="single"/>
              </w:rPr>
              <w:fldChar w:fldCharType="separate"/>
            </w:r>
            <w:r w:rsidRPr="00A7077B">
              <w:rPr>
                <w:rStyle w:val="ab"/>
                <w:rFonts w:ascii="Times New Roman" w:hAnsi="Times New Roman" w:cs="Times New Roman"/>
                <w:sz w:val="20"/>
                <w:szCs w:val="20"/>
                <w:lang w:val="kk-KZ"/>
              </w:rPr>
              <w:t>әдістемесіне</w:t>
            </w:r>
            <w:r w:rsidRPr="00A7077B">
              <w:rPr>
                <w:rFonts w:ascii="Times New Roman" w:hAnsi="Times New Roman" w:cs="Times New Roman"/>
                <w:sz w:val="20"/>
                <w:szCs w:val="20"/>
                <w:lang w:val="kk-KZ"/>
              </w:rPr>
              <w:fldChar w:fldCharType="end"/>
            </w:r>
            <w:r w:rsidRPr="00A7077B">
              <w:rPr>
                <w:rFonts w:ascii="Times New Roman" w:hAnsi="Times New Roman" w:cs="Times New Roman"/>
                <w:sz w:val="20"/>
                <w:szCs w:val="20"/>
                <w:lang w:val="kk-KZ"/>
              </w:rPr>
              <w:t xml:space="preserve"> сәйкес айқындалады.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15. Өнім берушінің су бұру жүйелеріне Тұтынушыдан бөлінген су мөлшері мына жағдайларда: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16.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Есепке алынбаған судың көлемі технологиялық есептеулерге сәйкес анықталады.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17. Тұтынушының суды есепке алу аспабының техникалық және метрологиялық сипаттамалары су тұтынудың нақты көлеміне сәйкес келуі тиіс.</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18.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19.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20.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21.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22.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w:t>
            </w:r>
            <w:r w:rsidRPr="00A7077B">
              <w:rPr>
                <w:rFonts w:ascii="Times New Roman" w:hAnsi="Times New Roman" w:cs="Times New Roman"/>
                <w:sz w:val="20"/>
                <w:szCs w:val="20"/>
                <w:lang w:val="kk-KZ"/>
              </w:rPr>
              <w:lastRenderedPageBreak/>
              <w:t>келтіруге міндетті. Өнім беруші есепке алу аспаптарын қалпына келтіру сәтіне дейін Тұтынушыны сумен жабдықтау желілеріне қосады.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23.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24.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A7077B">
                <w:rPr>
                  <w:rStyle w:val="ab"/>
                  <w:rFonts w:ascii="Times New Roman" w:hAnsi="Times New Roman" w:cs="Times New Roman"/>
                  <w:sz w:val="20"/>
                  <w:szCs w:val="20"/>
                  <w:lang w:val="kk-KZ"/>
                </w:rPr>
                <w:t>әдістемесіне</w:t>
              </w:r>
            </w:hyperlink>
            <w:bookmarkEnd w:id="0"/>
            <w:r w:rsidRPr="00A7077B">
              <w:rPr>
                <w:rFonts w:ascii="Times New Roman" w:hAnsi="Times New Roman" w:cs="Times New Roman"/>
                <w:sz w:val="20"/>
                <w:szCs w:val="20"/>
                <w:lang w:val="kk-KZ"/>
              </w:rPr>
              <w:t xml:space="preserve"> сәйкес жүргізіледі. </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6. Тараптардың құқықтары мен мiндеттерi</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25. Тұтынушы: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 Шарттың талаптарына сәйкес көлемде денсаулығына қауіпсіз, мүлкіне зиян келтірмейтін белгіленген сападағы қызметтерді алуға;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ағынды суларды рұқсат етілген жүктеме шегінде қажетті көлемде жіберуге;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 Өнім берушіден қызметтерді есепке алу аспаптарын орнатуды талап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5) көпшілік тыңдауларға қатысуға;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8) Егер Өнім беруші белгіленген тәртіппен шот қоймаған болса, алынған қызмет үшін төлем жасамауға;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9) Тұтынушымен қызмет көрсетуге шарт жасасу;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26. Тұтынушы: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w:t>
            </w:r>
            <w:r w:rsidRPr="00A7077B">
              <w:rPr>
                <w:rFonts w:ascii="Times New Roman" w:hAnsi="Times New Roman" w:cs="Times New Roman"/>
                <w:sz w:val="20"/>
                <w:szCs w:val="20"/>
                <w:lang w:val="kk-KZ"/>
              </w:rPr>
              <w:lastRenderedPageBreak/>
              <w:t>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A7077B">
                <w:rPr>
                  <w:rStyle w:val="ab"/>
                  <w:rFonts w:ascii="Times New Roman" w:hAnsi="Times New Roman" w:cs="Times New Roman"/>
                  <w:sz w:val="20"/>
                  <w:szCs w:val="20"/>
                  <w:lang w:val="kk-KZ"/>
                </w:rPr>
                <w:t>қағидаларында</w:t>
              </w:r>
            </w:hyperlink>
            <w:r w:rsidRPr="00A7077B">
              <w:rPr>
                <w:rFonts w:ascii="Times New Roman" w:hAnsi="Times New Roman" w:cs="Times New Roman"/>
                <w:sz w:val="20"/>
                <w:szCs w:val="20"/>
                <w:lang w:val="kk-KZ"/>
              </w:rPr>
              <w:t xml:space="preserve"> көзделген жағдайларда ағынды суларды оқшау тазартуды қамтамасыз ету;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9) көрсетілетін қызметті тұтыну кезінде қауіпсіздік техникасы бойынша талаптарды сақтауға;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11) сумен жабдықтау және (немесе) су бұру жөніндегі ұйымның рұқсатынсыз өзге Тұтынушыларды су бұрудың меншікті желілеріне қоспауға;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12) Қазақстан Республикасының заңнамасында белгіленген өзге де талаптарды орындауға міндетті.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27. Өнім берушінің:</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 ұсынылған қызметтер үшін төлемді уақытылы және толық көлемде алуға;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 көрсетілетін қызметтерді тұтыну мен төлеуді бақылауды жүзеге асыруға;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28. Өнім беруші: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w:t>
            </w:r>
            <w:r w:rsidRPr="00A7077B">
              <w:rPr>
                <w:rFonts w:ascii="Times New Roman" w:hAnsi="Times New Roman" w:cs="Times New Roman"/>
                <w:sz w:val="20"/>
                <w:szCs w:val="20"/>
                <w:lang w:val="kk-KZ"/>
              </w:rPr>
              <w:lastRenderedPageBreak/>
              <w:t>шекарасында орналасқан елді мекеннің су бұру жүйелерін тиісінше пайдалануды қамтамасыз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 қызмет көрсетуге байланысты кез келген функцияларды басқа тұлғаларға беруге жол бермеуге;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5)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6) Тұтынушымен қызмет көрсетуге шарт жасасу;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7) уәкілетті органның ведомствосы бекіткен тарифтер бойынша су бұру қызметтерін ұсынуға;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8) есептік кезеңнен кейінгі айдың оныншы күніне дейінгі мерзімде Тұтынушыға ұсынылатын қызметтер үшін ақы төлеуге төлем құжатын ұсынуға;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9)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10)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11)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12) профилактикалық және жөндеу жұмыстарын жүргізу кезеңінде Тұтынушыға ауыз суын көлік құралдарымен жеткізіп беруге;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13)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14) үшінші тұлғалардың рұқсатсыз қол жеткізуінен Тұтынушының дербес деректерінің құпиялылығын қамтамасыз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15)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16)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17) Тұтынушының есепке алу аспаптарын пломбалауды жүргізуге;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18)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19)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20)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lastRenderedPageBreak/>
              <w:t>21)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7. Тараптарды шектеу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29. Тұтынушыға: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Өнім беруші келіскен және қабылдаған қолда бар суды есепке алу схемаларын бұзуға тыйым салынады.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30. Өнім берушіге: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2) ұсынылған қызмет үшін уәкілетті органның ведомствосы белгілеген мөлшерден асатын төлем алуға;</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 Тұтынушыдан төлем құжаттарын ұсынбай көрсетілетін қызметтердің ай сайынғы төлемін талап етуге тыйым салынады.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31.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w:t>
            </w: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8. Тараптардың жауапкершiлiгi</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32.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33.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34.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35.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36. Тұрақсыздық айыбын (өсімпұлды) төлеу Тараптарды Шарт бойынша міндеттемелерді орындаудан босатпайды.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37.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 xml:space="preserve">9. </w:t>
            </w:r>
            <w:r w:rsidRPr="00A7077B">
              <w:rPr>
                <w:rFonts w:ascii="Times New Roman" w:hAnsi="Times New Roman" w:cs="Times New Roman"/>
                <w:b/>
                <w:bCs/>
                <w:sz w:val="20"/>
                <w:szCs w:val="20"/>
                <w:lang w:val="kk-KZ"/>
              </w:rPr>
              <w:t>Еңсерілмейтін күш мән-жайлары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38.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w:t>
            </w:r>
            <w:r w:rsidRPr="00A7077B">
              <w:rPr>
                <w:rFonts w:ascii="Times New Roman" w:hAnsi="Times New Roman" w:cs="Times New Roman"/>
                <w:sz w:val="20"/>
                <w:szCs w:val="20"/>
                <w:lang w:val="kk-KZ"/>
              </w:rPr>
              <w:lastRenderedPageBreak/>
              <w:t>еңсерілмейтін күш мән-жайлары басталғанға дейін туындайтын шарт бойынша міндеттерден босатылмайды.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39.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10. Жалпы ережелер және дауларды шешу</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40.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Тараптар барлық дауларды келіссөздер жолымен реттеу үшін барлық күш-жігерін жұмсайды.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41.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Тараптар Қазақстан Республикасының заңнамасында көзделген өзге де жағдайларда Шартты бұзуға құқылы.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42.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43. Хабарлама Тұтынушыға жеке қолын қойғызып немесе жөнелту мен алу фактісін растайтын өзге де тәсілмен тапсырылуы тиіс.</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Тұтынушыларға берілетін шот-түбіртектерде басылған хабарламалар-шот-түбіртек жеткізілген күннен бастап;</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44. Тараптардың Шарттан туындайтын және онымен реттелмеген қатынастары Қазақстан Республикасының қолданыстағы заңнамасымен реттеледі.</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45. Шарт екі данада қазақ және орыс тілдерінде әрбір Тарап үшін бір данадан жасалады.</w:t>
            </w: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r w:rsidRPr="00A7077B">
              <w:rPr>
                <w:rFonts w:ascii="Times New Roman" w:hAnsi="Times New Roman" w:cs="Times New Roman"/>
                <w:bCs/>
                <w:sz w:val="20"/>
                <w:szCs w:val="20"/>
                <w:lang w:val="kk-KZ"/>
              </w:rPr>
              <w:t>46.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r w:rsidRPr="00A7077B">
              <w:rPr>
                <w:rFonts w:ascii="Times New Roman" w:hAnsi="Times New Roman" w:cs="Times New Roman"/>
                <w:bCs/>
                <w:sz w:val="20"/>
                <w:szCs w:val="20"/>
                <w:lang w:val="kk-KZ"/>
              </w:rPr>
              <w:t xml:space="preserve">Мемлекеттік бюджеттен қаржыландырылатын мемлекеттік мекемелерге арналған Шарт Қазақстан </w:t>
            </w:r>
            <w:r w:rsidRPr="00A7077B">
              <w:rPr>
                <w:rFonts w:ascii="Times New Roman" w:hAnsi="Times New Roman" w:cs="Times New Roman"/>
                <w:bCs/>
                <w:sz w:val="20"/>
                <w:szCs w:val="20"/>
                <w:lang w:val="kk-KZ"/>
              </w:rPr>
              <w:lastRenderedPageBreak/>
              <w:t>Республикасы Қаржы министрлігінің аумақтық қазынашылық органдарында тіркеледі және ол тіркелген күнінен бастап күшіне енеді.</w:t>
            </w: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p>
          <w:p w:rsidR="00A7077B" w:rsidRPr="00A7077B" w:rsidRDefault="00A7077B" w:rsidP="00A7077B">
            <w:pPr>
              <w:spacing w:after="0" w:line="240" w:lineRule="auto"/>
              <w:contextualSpacing/>
              <w:jc w:val="both"/>
              <w:rPr>
                <w:rFonts w:ascii="Times New Roman" w:hAnsi="Times New Roman" w:cs="Times New Roman"/>
                <w:bCs/>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11. Шарттың қолданылу мерзімі</w:t>
            </w: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r w:rsidRPr="00A7077B">
              <w:rPr>
                <w:rFonts w:ascii="Times New Roman" w:hAnsi="Times New Roman" w:cs="Times New Roman"/>
                <w:bCs/>
                <w:sz w:val="20"/>
                <w:szCs w:val="20"/>
                <w:lang w:val="kk-KZ"/>
              </w:rPr>
              <w:t>47.  Шарт 20_ жылғы «__» сағат 00:00-ден (Нұр-Сұлтан қаласының уақыты бойынша) бастап күшiне енедi және 20___ жылғы «__» сағат 24:00-ге дейiн қолданылады.</w:t>
            </w: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r w:rsidRPr="00A7077B">
              <w:rPr>
                <w:rFonts w:ascii="Times New Roman" w:hAnsi="Times New Roman" w:cs="Times New Roman"/>
                <w:bCs/>
                <w:sz w:val="20"/>
                <w:szCs w:val="20"/>
                <w:lang w:val="kk-KZ"/>
              </w:rPr>
              <w:t>48.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7077B" w:rsidRPr="00A7077B" w:rsidRDefault="00A7077B" w:rsidP="00A7077B">
            <w:pPr>
              <w:spacing w:after="0" w:line="240" w:lineRule="auto"/>
              <w:ind w:firstLine="596"/>
              <w:contextualSpacing/>
              <w:jc w:val="both"/>
              <w:rPr>
                <w:rFonts w:ascii="Times New Roman" w:hAnsi="Times New Roman" w:cs="Times New Roman"/>
                <w:bCs/>
                <w:sz w:val="20"/>
                <w:szCs w:val="20"/>
                <w:lang w:val="kk-KZ"/>
              </w:rPr>
            </w:pPr>
            <w:r w:rsidRPr="00A7077B">
              <w:rPr>
                <w:rFonts w:ascii="Times New Roman" w:hAnsi="Times New Roman" w:cs="Times New Roman"/>
                <w:bCs/>
                <w:sz w:val="20"/>
                <w:szCs w:val="20"/>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bCs/>
                <w:sz w:val="20"/>
                <w:szCs w:val="20"/>
                <w:lang w:val="kk-KZ"/>
              </w:rPr>
              <w:t>12. Тараптарды</w:t>
            </w:r>
            <w:r w:rsidRPr="00A7077B">
              <w:rPr>
                <w:rFonts w:ascii="Times New Roman" w:hAnsi="Times New Roman" w:cs="Times New Roman"/>
                <w:b/>
                <w:bCs/>
                <w:sz w:val="20"/>
                <w:szCs w:val="20"/>
                <w:lang w:val="be-BY"/>
              </w:rPr>
              <w:t>ң</w:t>
            </w:r>
            <w:r w:rsidRPr="00A7077B">
              <w:rPr>
                <w:rFonts w:ascii="Times New Roman" w:hAnsi="Times New Roman" w:cs="Times New Roman"/>
                <w:b/>
                <w:bCs/>
                <w:sz w:val="20"/>
                <w:szCs w:val="20"/>
                <w:lang w:val="kk-KZ"/>
              </w:rPr>
              <w:t xml:space="preserve"> банктік деректемелері мен заңды мекен-жайлары</w:t>
            </w: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Өнім берушi:</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4183BDE" wp14:editId="10BD9881">
                      <wp:simplePos x="0" y="0"/>
                      <wp:positionH relativeFrom="column">
                        <wp:posOffset>2033905</wp:posOffset>
                      </wp:positionH>
                      <wp:positionV relativeFrom="paragraph">
                        <wp:posOffset>55880</wp:posOffset>
                      </wp:positionV>
                      <wp:extent cx="1344295" cy="3441700"/>
                      <wp:effectExtent l="0" t="0" r="825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A7077B" w:rsidRDefault="00A7077B" w:rsidP="00A7077B">
                                  <w:pPr>
                                    <w:rPr>
                                      <w:rFonts w:ascii="Times New Roman" w:hAnsi="Times New Roman" w:cs="Times New Roman"/>
                                      <w:sz w:val="20"/>
                                      <w:szCs w:val="20"/>
                                    </w:rPr>
                                  </w:pPr>
                                  <w:r w:rsidRPr="00A7077B">
                                    <w:rPr>
                                      <w:rFonts w:ascii="Times New Roman" w:hAnsi="Times New Roman" w:cs="Times New Roman"/>
                                      <w:b/>
                                      <w:spacing w:val="-10"/>
                                      <w:sz w:val="20"/>
                                      <w:szCs w:val="20"/>
                                      <w:lang w:val="kk-KZ"/>
                                    </w:rPr>
                                    <w:t>Тұтынушы</w:t>
                                  </w:r>
                                  <w:r w:rsidRPr="00A7077B">
                                    <w:rPr>
                                      <w:rFonts w:ascii="Times New Roman" w:hAnsi="Times New Roman" w:cs="Times New Roman"/>
                                      <w:b/>
                                      <w:bCs/>
                                      <w:sz w:val="20"/>
                                      <w:szCs w:val="20"/>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Pr>
                                      <w:sz w:val="20"/>
                                    </w:rPr>
                                    <w:t>__________________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83BDE" id="_x0000_t202" coordsize="21600,21600" o:spt="202" path="m,l,21600r21600,l21600,xe">
                      <v:stroke joinstyle="miter"/>
                      <v:path gradientshapeok="t" o:connecttype="rect"/>
                    </v:shapetype>
                    <v:shape id="Text Box 3" o:spid="_x0000_s1026" type="#_x0000_t202" style="position:absolute;left:0;text-align:left;margin-left:160.15pt;margin-top:4.4pt;width:105.8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tugg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" stroked="f">
                      <v:textbox>
                        <w:txbxContent>
                          <w:p w:rsidR="00A7077B" w:rsidRPr="00A7077B" w:rsidRDefault="00A7077B" w:rsidP="00A7077B">
                            <w:pPr>
                              <w:rPr>
                                <w:rFonts w:ascii="Times New Roman" w:hAnsi="Times New Roman" w:cs="Times New Roman"/>
                                <w:sz w:val="20"/>
                                <w:szCs w:val="20"/>
                              </w:rPr>
                            </w:pPr>
                            <w:r w:rsidRPr="00A7077B">
                              <w:rPr>
                                <w:rFonts w:ascii="Times New Roman" w:hAnsi="Times New Roman" w:cs="Times New Roman"/>
                                <w:b/>
                                <w:spacing w:val="-10"/>
                                <w:sz w:val="20"/>
                                <w:szCs w:val="20"/>
                                <w:lang w:val="kk-KZ"/>
                              </w:rPr>
                              <w:t>Тұтынушы</w:t>
                            </w:r>
                            <w:r w:rsidRPr="00A7077B">
                              <w:rPr>
                                <w:rFonts w:ascii="Times New Roman" w:hAnsi="Times New Roman" w:cs="Times New Roman"/>
                                <w:b/>
                                <w:bCs/>
                                <w:sz w:val="20"/>
                                <w:szCs w:val="20"/>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Pr>
                                <w:sz w:val="20"/>
                              </w:rPr>
                              <w:t>__________________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v:textbox>
                    </v:shape>
                  </w:pict>
                </mc:Fallback>
              </mc:AlternateContent>
            </w:r>
            <w:r w:rsidRPr="00A7077B">
              <w:rPr>
                <w:rFonts w:ascii="Times New Roman" w:hAnsi="Times New Roman" w:cs="Times New Roman"/>
                <w:b/>
                <w:bCs/>
                <w:sz w:val="20"/>
                <w:szCs w:val="20"/>
                <w:lang w:val="kk-KZ"/>
              </w:rPr>
              <w:t xml:space="preserve">Алматы қаласы Энерготиімділік </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 xml:space="preserve">және инфрақұрылымдылық </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 xml:space="preserve"> даму басқармасының </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 xml:space="preserve">шаруашылық жургізу </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 xml:space="preserve">құқығындағы «Алматы Су» </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мемлекеттік коммуналдық кәсіпорны</w:t>
            </w: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сумен жабдықтау қызметтері үшін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 xml:space="preserve">ҚҰЖЖ </w:t>
            </w:r>
            <w:r w:rsidRPr="00A7077B">
              <w:rPr>
                <w:rFonts w:ascii="Times New Roman" w:hAnsi="Times New Roman" w:cs="Times New Roman"/>
                <w:sz w:val="20"/>
                <w:szCs w:val="20"/>
                <w:lang w:val="kk-KZ"/>
              </w:rPr>
              <w:t>30722009</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БСН</w:t>
            </w:r>
            <w:r w:rsidRPr="00A7077B">
              <w:rPr>
                <w:rFonts w:ascii="Times New Roman" w:hAnsi="Times New Roman" w:cs="Times New Roman"/>
                <w:sz w:val="20"/>
                <w:szCs w:val="20"/>
                <w:lang w:val="kk-KZ"/>
              </w:rPr>
              <w:t xml:space="preserve"> 080 940 004 108</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IBAN</w:t>
            </w:r>
            <w:r w:rsidRPr="00A7077B">
              <w:rPr>
                <w:rFonts w:ascii="Times New Roman" w:hAnsi="Times New Roman" w:cs="Times New Roman"/>
                <w:sz w:val="20"/>
                <w:szCs w:val="20"/>
                <w:lang w:val="kk-KZ"/>
              </w:rPr>
              <w:t>KZ 676 010 131 000 136 383</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 xml:space="preserve">БСК </w:t>
            </w:r>
            <w:r w:rsidRPr="00A7077B">
              <w:rPr>
                <w:rFonts w:ascii="Times New Roman" w:hAnsi="Times New Roman" w:cs="Times New Roman"/>
                <w:sz w:val="20"/>
                <w:szCs w:val="20"/>
                <w:lang w:val="kk-KZ"/>
              </w:rPr>
              <w:t>HSBKKZKX, 16 КБе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Төлем коды 710</w:t>
            </w: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Су бұру қызметтері үшін</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 xml:space="preserve">ҚҰЖЖ </w:t>
            </w:r>
            <w:r w:rsidRPr="00A7077B">
              <w:rPr>
                <w:rFonts w:ascii="Times New Roman" w:hAnsi="Times New Roman" w:cs="Times New Roman"/>
                <w:sz w:val="20"/>
                <w:szCs w:val="20"/>
                <w:lang w:val="kk-KZ"/>
              </w:rPr>
              <w:t>30722009</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БСН</w:t>
            </w:r>
            <w:r w:rsidRPr="00A7077B">
              <w:rPr>
                <w:rFonts w:ascii="Times New Roman" w:hAnsi="Times New Roman" w:cs="Times New Roman"/>
                <w:sz w:val="20"/>
                <w:szCs w:val="20"/>
                <w:lang w:val="kk-KZ"/>
              </w:rPr>
              <w:t>080 940 004 108</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 xml:space="preserve">IBAN </w:t>
            </w:r>
            <w:r w:rsidRPr="00A7077B">
              <w:rPr>
                <w:rFonts w:ascii="Times New Roman" w:hAnsi="Times New Roman" w:cs="Times New Roman"/>
                <w:sz w:val="20"/>
                <w:szCs w:val="20"/>
                <w:lang w:val="kk-KZ"/>
              </w:rPr>
              <w:t>KZ 076 010 131 000 136 396</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БСК</w:t>
            </w:r>
            <w:r w:rsidRPr="00A7077B">
              <w:rPr>
                <w:rFonts w:ascii="Times New Roman" w:hAnsi="Times New Roman" w:cs="Times New Roman"/>
                <w:sz w:val="20"/>
                <w:szCs w:val="20"/>
                <w:lang w:val="kk-KZ"/>
              </w:rPr>
              <w:t>HSBKKZKX, 16 КБе</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Төлем коды 859</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050035, Алматы қ.</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Жароков к-сі, 196</w:t>
            </w:r>
            <w:r w:rsidRPr="00A7077B">
              <w:rPr>
                <w:rFonts w:ascii="Times New Roman" w:hAnsi="Times New Roman" w:cs="Times New Roman"/>
                <w:sz w:val="20"/>
                <w:szCs w:val="20"/>
              </w:rPr>
              <w:t>,</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тел. 8(727) 2276001</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Алматы қаласындағы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«Қазақстан Халық Банкі» </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АҚ филиалы</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Банк БСМ 940 140 000 385</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 xml:space="preserve">ҚҚС бойынша тіркеу есебіне қою </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туралы куәлік</w:t>
            </w:r>
          </w:p>
          <w:p w:rsidR="00A7077B" w:rsidRPr="00A7077B" w:rsidRDefault="00A7077B" w:rsidP="00A7077B">
            <w:pPr>
              <w:spacing w:after="0" w:line="240" w:lineRule="auto"/>
              <w:ind w:firstLine="596"/>
              <w:contextualSpacing/>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сериясы 60001 №1205122 02.03.2019ж</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rPr>
            </w:pPr>
            <w:r w:rsidRPr="00A7077B">
              <w:rPr>
                <w:rFonts w:ascii="Times New Roman" w:hAnsi="Times New Roman" w:cs="Times New Roman"/>
                <w:b/>
                <w:bCs/>
                <w:sz w:val="20"/>
                <w:szCs w:val="20"/>
                <w:lang w:val="kk-KZ"/>
              </w:rPr>
              <w:t>Коммерциялық директор</w:t>
            </w:r>
            <w:r w:rsidRPr="00A7077B">
              <w:rPr>
                <w:rFonts w:ascii="Times New Roman" w:hAnsi="Times New Roman" w:cs="Times New Roman"/>
                <w:b/>
                <w:bCs/>
                <w:sz w:val="20"/>
                <w:szCs w:val="20"/>
              </w:rPr>
              <w:t>-</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r w:rsidRPr="00A7077B">
              <w:rPr>
                <w:rFonts w:ascii="Times New Roman" w:hAnsi="Times New Roman" w:cs="Times New Roman"/>
                <w:b/>
                <w:bCs/>
                <w:sz w:val="20"/>
                <w:szCs w:val="20"/>
                <w:lang w:val="kk-KZ"/>
              </w:rPr>
              <w:t xml:space="preserve">өтім </w:t>
            </w:r>
            <w:r w:rsidR="00B65748">
              <w:rPr>
                <w:rFonts w:ascii="Times New Roman" w:hAnsi="Times New Roman" w:cs="Times New Roman"/>
                <w:b/>
                <w:bCs/>
                <w:sz w:val="20"/>
                <w:szCs w:val="20"/>
                <w:lang w:val="kk-KZ"/>
              </w:rPr>
              <w:t xml:space="preserve">жөніндегі департамент </w:t>
            </w:r>
            <w:r w:rsidRPr="00A7077B">
              <w:rPr>
                <w:rFonts w:ascii="Times New Roman" w:hAnsi="Times New Roman" w:cs="Times New Roman"/>
                <w:b/>
                <w:bCs/>
                <w:sz w:val="20"/>
                <w:szCs w:val="20"/>
                <w:lang w:val="kk-KZ"/>
              </w:rPr>
              <w:t xml:space="preserve">директоры </w:t>
            </w: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bCs/>
                <w:sz w:val="20"/>
                <w:szCs w:val="20"/>
                <w:lang w:val="kk-KZ"/>
              </w:rPr>
            </w:pPr>
          </w:p>
          <w:p w:rsidR="00A7077B" w:rsidRPr="00A7077B" w:rsidRDefault="00A7077B" w:rsidP="00A7077B">
            <w:pPr>
              <w:spacing w:after="0" w:line="240" w:lineRule="auto"/>
              <w:ind w:firstLine="596"/>
              <w:contextualSpacing/>
              <w:jc w:val="both"/>
              <w:rPr>
                <w:rFonts w:ascii="Times New Roman" w:hAnsi="Times New Roman" w:cs="Times New Roman"/>
                <w:b/>
                <w:sz w:val="20"/>
                <w:szCs w:val="20"/>
                <w:lang w:val="kk-KZ"/>
              </w:rPr>
            </w:pPr>
            <w:r w:rsidRPr="00A7077B">
              <w:rPr>
                <w:rFonts w:ascii="Times New Roman" w:hAnsi="Times New Roman" w:cs="Times New Roman"/>
                <w:b/>
                <w:bCs/>
                <w:sz w:val="20"/>
                <w:szCs w:val="20"/>
                <w:lang w:val="kk-KZ"/>
              </w:rPr>
              <w:t>___________________ А.С.</w:t>
            </w:r>
            <w:r w:rsidR="00B65748">
              <w:rPr>
                <w:rFonts w:ascii="Times New Roman" w:hAnsi="Times New Roman" w:cs="Times New Roman"/>
                <w:b/>
                <w:bCs/>
                <w:sz w:val="20"/>
                <w:szCs w:val="20"/>
                <w:lang w:val="kk-KZ"/>
              </w:rPr>
              <w:t xml:space="preserve"> </w:t>
            </w:r>
            <w:r w:rsidRPr="00A7077B">
              <w:rPr>
                <w:rFonts w:ascii="Times New Roman" w:hAnsi="Times New Roman" w:cs="Times New Roman"/>
                <w:b/>
                <w:bCs/>
                <w:sz w:val="20"/>
                <w:szCs w:val="20"/>
                <w:lang w:val="kk-KZ"/>
              </w:rPr>
              <w:t xml:space="preserve">Сайлаубай </w:t>
            </w:r>
          </w:p>
          <w:p w:rsidR="00BB3398" w:rsidRPr="00A7077B" w:rsidRDefault="00BB3398" w:rsidP="00A7077B">
            <w:pPr>
              <w:spacing w:after="0" w:line="240" w:lineRule="auto"/>
              <w:ind w:firstLine="596"/>
              <w:contextualSpacing/>
              <w:jc w:val="both"/>
              <w:rPr>
                <w:rFonts w:ascii="Times New Roman" w:hAnsi="Times New Roman" w:cs="Times New Roman"/>
                <w:sz w:val="20"/>
                <w:szCs w:val="20"/>
                <w:lang w:val="kk-KZ"/>
              </w:rPr>
            </w:pPr>
            <w:bookmarkStart w:id="1" w:name="_GoBack"/>
            <w:bookmarkEnd w:id="1"/>
          </w:p>
        </w:tc>
        <w:tc>
          <w:tcPr>
            <w:tcW w:w="5670" w:type="dxa"/>
          </w:tcPr>
          <w:p w:rsidR="00DB4CAE" w:rsidRPr="00A7077B" w:rsidRDefault="00DB4CAE" w:rsidP="00DB4CAE">
            <w:pPr>
              <w:spacing w:after="0"/>
              <w:ind w:firstLine="567"/>
              <w:jc w:val="center"/>
              <w:rPr>
                <w:rFonts w:ascii="Times New Roman" w:hAnsi="Times New Roman" w:cs="Times New Roman"/>
                <w:b/>
                <w:spacing w:val="-10"/>
                <w:sz w:val="20"/>
                <w:szCs w:val="20"/>
                <w:lang w:val="kk-KZ"/>
              </w:rPr>
            </w:pPr>
            <w:r w:rsidRPr="00A7077B">
              <w:rPr>
                <w:rFonts w:ascii="Times New Roman" w:hAnsi="Times New Roman" w:cs="Times New Roman"/>
                <w:b/>
                <w:bCs/>
                <w:noProof/>
                <w:spacing w:val="-10"/>
                <w:sz w:val="20"/>
                <w:szCs w:val="20"/>
                <w:lang w:eastAsia="ru-RU"/>
              </w:rPr>
              <w:lastRenderedPageBreak/>
              <mc:AlternateContent>
                <mc:Choice Requires="wps">
                  <w:drawing>
                    <wp:anchor distT="0" distB="0" distL="114300" distR="114300" simplePos="0" relativeHeight="251662336" behindDoc="0" locked="0" layoutInCell="1" allowOverlap="1" wp14:anchorId="5BF204C0" wp14:editId="6EAD111D">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04C0" id="Надпись 1" o:spid="_x0000_s1027" type="#_x0000_t202" style="position:absolute;left:0;text-align:left;margin-left:449.35pt;margin-top:262.3pt;width:105.95pt;height:2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v:textbox>
                    </v:shape>
                  </w:pict>
                </mc:Fallback>
              </mc:AlternateContent>
            </w:r>
            <w:r w:rsidRPr="00A7077B">
              <w:rPr>
                <w:rFonts w:ascii="Times New Roman" w:hAnsi="Times New Roman" w:cs="Times New Roman"/>
                <w:b/>
                <w:bCs/>
                <w:spacing w:val="-10"/>
                <w:sz w:val="20"/>
                <w:szCs w:val="20"/>
                <w:lang w:val="kk-KZ"/>
              </w:rPr>
              <w:t>ДОГОВОР №_________</w:t>
            </w:r>
          </w:p>
          <w:p w:rsidR="00DB4CAE" w:rsidRPr="00A7077B" w:rsidRDefault="00DB4CAE" w:rsidP="00DB4CAE">
            <w:pPr>
              <w:spacing w:after="0"/>
              <w:ind w:firstLine="567"/>
              <w:jc w:val="center"/>
              <w:rPr>
                <w:rFonts w:ascii="Times New Roman" w:hAnsi="Times New Roman" w:cs="Times New Roman"/>
                <w:b/>
                <w:spacing w:val="-10"/>
                <w:sz w:val="20"/>
                <w:szCs w:val="20"/>
                <w:lang w:val="kk-KZ"/>
              </w:rPr>
            </w:pPr>
            <w:r w:rsidRPr="00A7077B">
              <w:rPr>
                <w:rFonts w:ascii="Times New Roman" w:hAnsi="Times New Roman" w:cs="Times New Roman"/>
                <w:b/>
                <w:spacing w:val="-10"/>
                <w:sz w:val="20"/>
                <w:szCs w:val="20"/>
              </w:rPr>
              <w:t xml:space="preserve">на предоставление услуг </w:t>
            </w:r>
            <w:r w:rsidRPr="00A7077B">
              <w:rPr>
                <w:rFonts w:ascii="Times New Roman" w:hAnsi="Times New Roman" w:cs="Times New Roman"/>
                <w:b/>
                <w:spacing w:val="-10"/>
                <w:sz w:val="20"/>
                <w:szCs w:val="20"/>
                <w:lang w:val="kk-KZ"/>
              </w:rPr>
              <w:t>водоотведения</w:t>
            </w:r>
            <w:r w:rsidRPr="00A7077B">
              <w:rPr>
                <w:rFonts w:ascii="Times New Roman" w:hAnsi="Times New Roman" w:cs="Times New Roman"/>
                <w:b/>
                <w:spacing w:val="-10"/>
                <w:sz w:val="20"/>
                <w:szCs w:val="20"/>
              </w:rPr>
              <w:t xml:space="preserve"> с бытовыми потребителями, проживающими в индивидуальных жилых строениях</w:t>
            </w:r>
            <w:r w:rsidRPr="00A7077B">
              <w:rPr>
                <w:rStyle w:val="s1"/>
                <w:rFonts w:ascii="Times New Roman" w:hAnsi="Times New Roman" w:cs="Times New Roman"/>
                <w:sz w:val="20"/>
                <w:szCs w:val="20"/>
              </w:rPr>
              <w:t> </w:t>
            </w:r>
          </w:p>
          <w:p w:rsidR="00DB4CAE" w:rsidRPr="00A7077B" w:rsidRDefault="00DB4CAE" w:rsidP="00DB4CAE">
            <w:pPr>
              <w:spacing w:after="0" w:line="256" w:lineRule="auto"/>
              <w:ind w:firstLine="567"/>
              <w:jc w:val="center"/>
              <w:rPr>
                <w:rFonts w:ascii="Times New Roman" w:hAnsi="Times New Roman" w:cs="Times New Roman"/>
                <w:sz w:val="20"/>
                <w:szCs w:val="20"/>
              </w:rPr>
            </w:pPr>
            <w:r w:rsidRPr="00A7077B">
              <w:rPr>
                <w:rFonts w:ascii="Times New Roman" w:hAnsi="Times New Roman" w:cs="Times New Roman"/>
                <w:sz w:val="20"/>
                <w:szCs w:val="20"/>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DB4CAE" w:rsidRPr="00A7077B" w:rsidTr="00C13839">
              <w:tc>
                <w:tcPr>
                  <w:tcW w:w="2500" w:type="pct"/>
                  <w:tcMar>
                    <w:top w:w="0" w:type="dxa"/>
                    <w:left w:w="108" w:type="dxa"/>
                    <w:bottom w:w="0" w:type="dxa"/>
                    <w:right w:w="108" w:type="dxa"/>
                  </w:tcMar>
                  <w:hideMark/>
                </w:tcPr>
                <w:p w:rsidR="00DB4CAE" w:rsidRPr="00A7077B" w:rsidRDefault="00DB4CAE" w:rsidP="00DB4CAE">
                  <w:pPr>
                    <w:spacing w:after="0" w:line="256" w:lineRule="auto"/>
                    <w:ind w:firstLine="567"/>
                    <w:rPr>
                      <w:rFonts w:ascii="Times New Roman" w:hAnsi="Times New Roman" w:cs="Times New Roman"/>
                      <w:sz w:val="20"/>
                      <w:szCs w:val="20"/>
                    </w:rPr>
                  </w:pPr>
                  <w:r w:rsidRPr="00A7077B">
                    <w:rPr>
                      <w:rStyle w:val="s0"/>
                      <w:sz w:val="20"/>
                      <w:szCs w:val="20"/>
                    </w:rPr>
                    <w:t xml:space="preserve">г. Алматы </w:t>
                  </w:r>
                </w:p>
              </w:tc>
              <w:tc>
                <w:tcPr>
                  <w:tcW w:w="2500" w:type="pct"/>
                  <w:tcMar>
                    <w:top w:w="0" w:type="dxa"/>
                    <w:left w:w="108" w:type="dxa"/>
                    <w:bottom w:w="0" w:type="dxa"/>
                    <w:right w:w="108" w:type="dxa"/>
                  </w:tcMar>
                  <w:hideMark/>
                </w:tcPr>
                <w:p w:rsidR="00DB4CAE" w:rsidRPr="00A7077B" w:rsidRDefault="00DB4CAE" w:rsidP="00DB4CAE">
                  <w:pPr>
                    <w:spacing w:after="0" w:line="256" w:lineRule="auto"/>
                    <w:ind w:firstLine="567"/>
                    <w:jc w:val="right"/>
                    <w:rPr>
                      <w:rFonts w:ascii="Times New Roman" w:hAnsi="Times New Roman" w:cs="Times New Roman"/>
                      <w:sz w:val="20"/>
                      <w:szCs w:val="20"/>
                    </w:rPr>
                  </w:pPr>
                  <w:r w:rsidRPr="00A7077B">
                    <w:rPr>
                      <w:rStyle w:val="s0"/>
                      <w:sz w:val="20"/>
                      <w:szCs w:val="20"/>
                    </w:rPr>
                    <w:t>«___»________20___г.</w:t>
                  </w:r>
                </w:p>
              </w:tc>
            </w:tr>
            <w:tr w:rsidR="00DB4CAE" w:rsidRPr="00A7077B" w:rsidTr="00C13839">
              <w:tc>
                <w:tcPr>
                  <w:tcW w:w="2500" w:type="pct"/>
                  <w:tcMar>
                    <w:top w:w="0" w:type="dxa"/>
                    <w:left w:w="108" w:type="dxa"/>
                    <w:bottom w:w="0" w:type="dxa"/>
                    <w:right w:w="108" w:type="dxa"/>
                  </w:tcMar>
                  <w:hideMark/>
                </w:tcPr>
                <w:p w:rsidR="00DB4CAE" w:rsidRPr="00A7077B" w:rsidRDefault="00DB4CAE" w:rsidP="00DB4CAE">
                  <w:pPr>
                    <w:spacing w:after="0" w:line="256" w:lineRule="auto"/>
                    <w:ind w:firstLine="567"/>
                    <w:rPr>
                      <w:rFonts w:ascii="Times New Roman" w:hAnsi="Times New Roman" w:cs="Times New Roman"/>
                      <w:sz w:val="20"/>
                      <w:szCs w:val="20"/>
                    </w:rPr>
                  </w:pPr>
                </w:p>
              </w:tc>
              <w:tc>
                <w:tcPr>
                  <w:tcW w:w="2500" w:type="pct"/>
                  <w:tcMar>
                    <w:top w:w="0" w:type="dxa"/>
                    <w:left w:w="108" w:type="dxa"/>
                    <w:bottom w:w="0" w:type="dxa"/>
                    <w:right w:w="108" w:type="dxa"/>
                  </w:tcMar>
                  <w:hideMark/>
                </w:tcPr>
                <w:p w:rsidR="00DB4CAE" w:rsidRPr="00A7077B" w:rsidRDefault="00DB4CAE" w:rsidP="00DB4CAE">
                  <w:pPr>
                    <w:spacing w:after="0" w:line="256" w:lineRule="auto"/>
                    <w:ind w:firstLine="567"/>
                    <w:rPr>
                      <w:rFonts w:ascii="Times New Roman" w:hAnsi="Times New Roman" w:cs="Times New Roman"/>
                      <w:sz w:val="20"/>
                      <w:szCs w:val="20"/>
                    </w:rPr>
                  </w:pPr>
                  <w:r w:rsidRPr="00A7077B">
                    <w:rPr>
                      <w:rStyle w:val="s0"/>
                      <w:sz w:val="20"/>
                      <w:szCs w:val="20"/>
                    </w:rPr>
                    <w:t> </w:t>
                  </w:r>
                </w:p>
              </w:tc>
            </w:tr>
          </w:tbl>
          <w:p w:rsidR="00DB4CAE" w:rsidRPr="00A7077B" w:rsidRDefault="00DB4CAE" w:rsidP="00DB4CAE">
            <w:pPr>
              <w:autoSpaceDE w:val="0"/>
              <w:autoSpaceDN w:val="0"/>
              <w:spacing w:after="0" w:line="256" w:lineRule="auto"/>
              <w:ind w:firstLine="567"/>
              <w:jc w:val="both"/>
              <w:rPr>
                <w:rFonts w:ascii="Times New Roman" w:hAnsi="Times New Roman" w:cs="Times New Roman"/>
                <w:sz w:val="20"/>
                <w:szCs w:val="20"/>
              </w:rPr>
            </w:pPr>
            <w:r w:rsidRPr="00A7077B">
              <w:rPr>
                <w:rFonts w:ascii="Times New Roman" w:hAnsi="Times New Roman" w:cs="Times New Roman"/>
                <w:b/>
                <w:spacing w:val="-10"/>
                <w:sz w:val="20"/>
                <w:szCs w:val="20"/>
                <w:lang w:val="kk-KZ"/>
              </w:rPr>
              <w:t>Г</w:t>
            </w:r>
            <w:r w:rsidRPr="00A7077B">
              <w:rPr>
                <w:rFonts w:ascii="Times New Roman" w:hAnsi="Times New Roman" w:cs="Times New Roman"/>
                <w:b/>
                <w:spacing w:val="-10"/>
                <w:sz w:val="20"/>
                <w:szCs w:val="20"/>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A7077B">
              <w:rPr>
                <w:rFonts w:ascii="Times New Roman" w:hAnsi="Times New Roman" w:cs="Times New Roman"/>
                <w:sz w:val="20"/>
                <w:szCs w:val="20"/>
              </w:rPr>
              <w:t>с</w:t>
            </w:r>
            <w:r w:rsidRPr="00A7077B">
              <w:rPr>
                <w:rFonts w:ascii="Times New Roman" w:hAnsi="Times New Roman" w:cs="Times New Roman"/>
                <w:sz w:val="20"/>
                <w:szCs w:val="20"/>
                <w:lang w:val="kk-KZ"/>
              </w:rPr>
              <w:t>правка</w:t>
            </w:r>
            <w:r w:rsidRPr="00A7077B">
              <w:rPr>
                <w:rFonts w:ascii="Times New Roman" w:hAnsi="Times New Roman" w:cs="Times New Roman"/>
                <w:sz w:val="20"/>
                <w:szCs w:val="20"/>
              </w:rPr>
              <w:t xml:space="preserve"> о государственной </w:t>
            </w:r>
            <w:r w:rsidRPr="00A7077B">
              <w:rPr>
                <w:rFonts w:ascii="Times New Roman" w:hAnsi="Times New Roman" w:cs="Times New Roman"/>
                <w:sz w:val="20"/>
                <w:szCs w:val="20"/>
                <w:lang w:val="kk-KZ"/>
              </w:rPr>
              <w:t>пере</w:t>
            </w:r>
            <w:r w:rsidRPr="00A7077B">
              <w:rPr>
                <w:rFonts w:ascii="Times New Roman" w:hAnsi="Times New Roman" w:cs="Times New Roman"/>
                <w:sz w:val="20"/>
                <w:szCs w:val="20"/>
              </w:rPr>
              <w:t>регистрации юридического лица</w:t>
            </w:r>
            <w:r w:rsidRPr="00A7077B">
              <w:rPr>
                <w:rFonts w:ascii="Times New Roman" w:hAnsi="Times New Roman" w:cs="Times New Roman"/>
                <w:spacing w:val="-10"/>
                <w:sz w:val="20"/>
                <w:szCs w:val="20"/>
              </w:rPr>
              <w:t xml:space="preserve"> от 01.03.2019 № 8893-1910-01-ГП года</w:t>
            </w:r>
            <w:r w:rsidRPr="00A7077B">
              <w:rPr>
                <w:rFonts w:ascii="Times New Roman" w:hAnsi="Times New Roman" w:cs="Times New Roman"/>
                <w:spacing w:val="-10"/>
                <w:sz w:val="20"/>
                <w:szCs w:val="20"/>
                <w:lang w:val="kk-KZ"/>
              </w:rPr>
              <w:t>,</w:t>
            </w:r>
            <w:r w:rsidRPr="00A7077B">
              <w:rPr>
                <w:rFonts w:ascii="Times New Roman" w:hAnsi="Times New Roman" w:cs="Times New Roman"/>
                <w:spacing w:val="-10"/>
                <w:sz w:val="20"/>
                <w:szCs w:val="20"/>
              </w:rPr>
              <w:t xml:space="preserve"> выданн</w:t>
            </w:r>
            <w:r w:rsidRPr="00A7077B">
              <w:rPr>
                <w:rFonts w:ascii="Times New Roman" w:hAnsi="Times New Roman" w:cs="Times New Roman"/>
                <w:spacing w:val="-10"/>
                <w:sz w:val="20"/>
                <w:szCs w:val="20"/>
                <w:lang w:val="kk-KZ"/>
              </w:rPr>
              <w:t xml:space="preserve">ая Управлением юстиции Бостандыкского района </w:t>
            </w:r>
            <w:r w:rsidRPr="00A7077B">
              <w:rPr>
                <w:rFonts w:ascii="Times New Roman" w:hAnsi="Times New Roman" w:cs="Times New Roman"/>
                <w:spacing w:val="-10"/>
                <w:sz w:val="20"/>
                <w:szCs w:val="20"/>
              </w:rPr>
              <w:t>Департаментом юстиции города Алматы,</w:t>
            </w:r>
            <w:r w:rsidRPr="00A7077B">
              <w:rPr>
                <w:rFonts w:ascii="Times New Roman" w:hAnsi="Times New Roman" w:cs="Times New Roman"/>
                <w:spacing w:val="-10"/>
                <w:sz w:val="20"/>
                <w:szCs w:val="20"/>
                <w:lang w:val="kk-KZ"/>
              </w:rPr>
              <w:t xml:space="preserve"> БИН 080940004108</w:t>
            </w:r>
            <w:r w:rsidRPr="00A7077B">
              <w:rPr>
                <w:rFonts w:ascii="Times New Roman" w:hAnsi="Times New Roman" w:cs="Times New Roman"/>
                <w:spacing w:val="-10"/>
                <w:sz w:val="20"/>
                <w:szCs w:val="20"/>
              </w:rPr>
              <w:t xml:space="preserve"> </w:t>
            </w:r>
            <w:r w:rsidRPr="00A7077B">
              <w:rPr>
                <w:rFonts w:ascii="Times New Roman" w:hAnsi="Times New Roman" w:cs="Times New Roman"/>
                <w:sz w:val="20"/>
                <w:szCs w:val="20"/>
              </w:rPr>
              <w:t>предоставляющее услуги водоснабжения и водоотведения (далее – Услуги)</w:t>
            </w:r>
            <w:r w:rsidRPr="00A7077B">
              <w:rPr>
                <w:rFonts w:ascii="Times New Roman" w:hAnsi="Times New Roman" w:cs="Times New Roman"/>
                <w:spacing w:val="-10"/>
                <w:sz w:val="20"/>
                <w:szCs w:val="20"/>
              </w:rPr>
              <w:t xml:space="preserve">, </w:t>
            </w:r>
            <w:r w:rsidRPr="00A7077B">
              <w:rPr>
                <w:rFonts w:ascii="Times New Roman" w:hAnsi="Times New Roman" w:cs="Times New Roman"/>
                <w:sz w:val="20"/>
                <w:szCs w:val="20"/>
              </w:rPr>
              <w:t>именуемый в дальнейшем</w:t>
            </w:r>
            <w:r w:rsidRPr="00A7077B">
              <w:rPr>
                <w:rFonts w:ascii="Times New Roman" w:hAnsi="Times New Roman" w:cs="Times New Roman"/>
                <w:b/>
                <w:sz w:val="20"/>
                <w:szCs w:val="20"/>
              </w:rPr>
              <w:t xml:space="preserve"> «Поставщик»</w:t>
            </w:r>
            <w:r w:rsidRPr="00A7077B">
              <w:rPr>
                <w:rFonts w:ascii="Times New Roman" w:hAnsi="Times New Roman" w:cs="Times New Roman"/>
                <w:spacing w:val="-10"/>
                <w:sz w:val="20"/>
                <w:szCs w:val="20"/>
              </w:rPr>
              <w:t xml:space="preserve"> в </w:t>
            </w:r>
            <w:r w:rsidRPr="00A7077B">
              <w:rPr>
                <w:rFonts w:ascii="Times New Roman" w:hAnsi="Times New Roman" w:cs="Times New Roman"/>
                <w:spacing w:val="-10"/>
                <w:sz w:val="20"/>
                <w:szCs w:val="20"/>
                <w:lang w:val="kk-KZ"/>
              </w:rPr>
              <w:t xml:space="preserve"> </w:t>
            </w:r>
            <w:r w:rsidRPr="00A7077B">
              <w:rPr>
                <w:rFonts w:ascii="Times New Roman" w:hAnsi="Times New Roman" w:cs="Times New Roman"/>
                <w:spacing w:val="-10"/>
                <w:sz w:val="20"/>
                <w:szCs w:val="20"/>
              </w:rPr>
              <w:t>лице к</w:t>
            </w:r>
            <w:r w:rsidRPr="00A7077B">
              <w:rPr>
                <w:rFonts w:ascii="Times New Roman" w:hAnsi="Times New Roman" w:cs="Times New Roman"/>
                <w:color w:val="000000" w:themeColor="text1"/>
                <w:sz w:val="20"/>
                <w:szCs w:val="20"/>
                <w:lang w:val="kk-KZ"/>
              </w:rPr>
              <w:t xml:space="preserve">оммерческого директора – директора департамента по сбыту Сайлаубай А.С., </w:t>
            </w:r>
            <w:r w:rsidRPr="00A7077B">
              <w:rPr>
                <w:rFonts w:ascii="Times New Roman" w:hAnsi="Times New Roman" w:cs="Times New Roman"/>
                <w:spacing w:val="-10"/>
                <w:sz w:val="20"/>
                <w:szCs w:val="20"/>
              </w:rPr>
              <w:t>действующего на основании доверенности от «</w:t>
            </w:r>
            <w:r w:rsidRPr="00A7077B">
              <w:rPr>
                <w:rFonts w:ascii="Times New Roman" w:hAnsi="Times New Roman" w:cs="Times New Roman"/>
                <w:spacing w:val="-10"/>
                <w:sz w:val="20"/>
                <w:szCs w:val="20"/>
                <w:lang w:val="kk-KZ"/>
              </w:rPr>
              <w:t>01</w:t>
            </w:r>
            <w:r w:rsidRPr="00A7077B">
              <w:rPr>
                <w:rFonts w:ascii="Times New Roman" w:hAnsi="Times New Roman" w:cs="Times New Roman"/>
                <w:spacing w:val="-10"/>
                <w:sz w:val="20"/>
                <w:szCs w:val="20"/>
              </w:rPr>
              <w:t>» августа</w:t>
            </w:r>
            <w:r w:rsidRPr="00A7077B">
              <w:rPr>
                <w:rFonts w:ascii="Times New Roman" w:hAnsi="Times New Roman" w:cs="Times New Roman"/>
                <w:spacing w:val="-10"/>
                <w:sz w:val="20"/>
                <w:szCs w:val="20"/>
                <w:lang w:val="kk-KZ"/>
              </w:rPr>
              <w:t xml:space="preserve"> </w:t>
            </w:r>
            <w:r w:rsidRPr="00A7077B">
              <w:rPr>
                <w:rFonts w:ascii="Times New Roman" w:hAnsi="Times New Roman" w:cs="Times New Roman"/>
                <w:spacing w:val="-10"/>
                <w:sz w:val="20"/>
                <w:szCs w:val="20"/>
              </w:rPr>
              <w:t>2019 г.  № 227, с одной стороны</w:t>
            </w:r>
            <w:r w:rsidRPr="00A7077B">
              <w:rPr>
                <w:rFonts w:ascii="Times New Roman" w:hAnsi="Times New Roman" w:cs="Times New Roman"/>
                <w:sz w:val="20"/>
                <w:szCs w:val="20"/>
              </w:rPr>
              <w:t>,</w:t>
            </w:r>
            <w:r w:rsidRPr="00A7077B">
              <w:rPr>
                <w:rFonts w:ascii="Times New Roman" w:hAnsi="Times New Roman" w:cs="Times New Roman"/>
                <w:spacing w:val="-10"/>
                <w:sz w:val="20"/>
                <w:szCs w:val="20"/>
              </w:rPr>
              <w:t xml:space="preserve"> и</w:t>
            </w:r>
            <w:r w:rsidRPr="00A7077B">
              <w:rPr>
                <w:rFonts w:ascii="Times New Roman" w:hAnsi="Times New Roman" w:cs="Times New Roman"/>
                <w:sz w:val="20"/>
                <w:szCs w:val="20"/>
              </w:rPr>
              <w:t>___________________________________________________________________________________________________________</w:t>
            </w:r>
          </w:p>
          <w:p w:rsidR="00DB4CAE" w:rsidRPr="00A7077B" w:rsidRDefault="00DB4CAE" w:rsidP="00DB4CAE">
            <w:pPr>
              <w:spacing w:after="0" w:line="256"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Удостоверение личности №______________________</w:t>
            </w:r>
            <w:r w:rsidRPr="00A7077B">
              <w:rPr>
                <w:rFonts w:ascii="Times New Roman" w:hAnsi="Times New Roman" w:cs="Times New Roman"/>
                <w:sz w:val="20"/>
                <w:szCs w:val="20"/>
              </w:rPr>
              <w:softHyphen/>
            </w:r>
            <w:r w:rsidRPr="00A7077B">
              <w:rPr>
                <w:rFonts w:ascii="Times New Roman" w:hAnsi="Times New Roman" w:cs="Times New Roman"/>
                <w:sz w:val="20"/>
                <w:szCs w:val="20"/>
              </w:rPr>
              <w:softHyphen/>
              <w:t>_____, выданное ____________________, от __________________,</w:t>
            </w:r>
            <w:r w:rsidRPr="00A7077B">
              <w:rPr>
                <w:rFonts w:ascii="Times New Roman" w:hAnsi="Times New Roman" w:cs="Times New Roman"/>
                <w:sz w:val="20"/>
                <w:szCs w:val="20"/>
                <w:lang w:val="kk-KZ"/>
              </w:rPr>
              <w:t xml:space="preserve"> ИИН </w:t>
            </w:r>
            <w:r w:rsidRPr="00A7077B">
              <w:rPr>
                <w:rFonts w:ascii="Times New Roman" w:hAnsi="Times New Roman" w:cs="Times New Roman"/>
                <w:sz w:val="20"/>
                <w:szCs w:val="20"/>
              </w:rPr>
              <w:t xml:space="preserve">______________________, именуемый в дальнейшем </w:t>
            </w:r>
            <w:r w:rsidRPr="00A7077B">
              <w:rPr>
                <w:rFonts w:ascii="Times New Roman" w:hAnsi="Times New Roman" w:cs="Times New Roman"/>
                <w:b/>
                <w:sz w:val="20"/>
                <w:szCs w:val="20"/>
              </w:rPr>
              <w:t xml:space="preserve">«Потребитель» </w:t>
            </w:r>
            <w:r w:rsidRPr="00A7077B">
              <w:rPr>
                <w:rFonts w:ascii="Times New Roman" w:hAnsi="Times New Roman" w:cs="Times New Roman"/>
                <w:sz w:val="20"/>
                <w:szCs w:val="20"/>
              </w:rPr>
              <w:t>с другой стороны</w:t>
            </w:r>
            <w:r w:rsidRPr="00A7077B">
              <w:rPr>
                <w:rFonts w:ascii="Times New Roman" w:hAnsi="Times New Roman" w:cs="Times New Roman"/>
                <w:b/>
                <w:sz w:val="20"/>
                <w:szCs w:val="20"/>
              </w:rPr>
              <w:t xml:space="preserve">, </w:t>
            </w:r>
            <w:r w:rsidR="00A7077B">
              <w:rPr>
                <w:rFonts w:ascii="Times New Roman" w:hAnsi="Times New Roman" w:cs="Times New Roman"/>
                <w:sz w:val="20"/>
                <w:szCs w:val="20"/>
              </w:rPr>
              <w:t>вместе именуемые С</w:t>
            </w:r>
            <w:r w:rsidRPr="00A7077B">
              <w:rPr>
                <w:rFonts w:ascii="Times New Roman" w:hAnsi="Times New Roman" w:cs="Times New Roman"/>
                <w:sz w:val="20"/>
                <w:szCs w:val="20"/>
              </w:rPr>
              <w:t>тороны</w:t>
            </w:r>
            <w:r w:rsidR="00A7077B">
              <w:rPr>
                <w:rFonts w:ascii="Times New Roman" w:hAnsi="Times New Roman" w:cs="Times New Roman"/>
                <w:sz w:val="20"/>
                <w:szCs w:val="20"/>
                <w:lang w:val="kk-KZ"/>
              </w:rPr>
              <w:t>,</w:t>
            </w:r>
            <w:r w:rsidRPr="00A7077B">
              <w:rPr>
                <w:rFonts w:ascii="Times New Roman" w:hAnsi="Times New Roman" w:cs="Times New Roman"/>
                <w:sz w:val="20"/>
                <w:szCs w:val="20"/>
              </w:rPr>
              <w:t xml:space="preserve"> заключили</w:t>
            </w:r>
            <w:r w:rsidR="00A7077B">
              <w:rPr>
                <w:rFonts w:ascii="Times New Roman" w:hAnsi="Times New Roman" w:cs="Times New Roman"/>
                <w:sz w:val="20"/>
                <w:szCs w:val="20"/>
              </w:rPr>
              <w:t xml:space="preserve"> настоящий д</w:t>
            </w:r>
            <w:r w:rsidRPr="00A7077B">
              <w:rPr>
                <w:rFonts w:ascii="Times New Roman" w:hAnsi="Times New Roman" w:cs="Times New Roman"/>
                <w:sz w:val="20"/>
                <w:szCs w:val="20"/>
              </w:rPr>
              <w:t>оговор (далее - Договор) о нижеследующем:</w:t>
            </w:r>
          </w:p>
          <w:p w:rsidR="00DB4CAE" w:rsidRPr="00A7077B" w:rsidRDefault="00DB4CAE" w:rsidP="00A7077B">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B65748" w:rsidRDefault="00B65748" w:rsidP="00A7077B">
            <w:pPr>
              <w:spacing w:after="0" w:line="240" w:lineRule="auto"/>
              <w:ind w:firstLine="567"/>
              <w:jc w:val="both"/>
              <w:rPr>
                <w:rFonts w:ascii="Times New Roman" w:hAnsi="Times New Roman" w:cs="Times New Roman"/>
                <w:b/>
                <w:sz w:val="20"/>
                <w:szCs w:val="20"/>
                <w:lang w:val="kk-KZ"/>
              </w:rPr>
            </w:pPr>
          </w:p>
          <w:p w:rsidR="00B65748" w:rsidRDefault="00B65748" w:rsidP="00A7077B">
            <w:pPr>
              <w:spacing w:after="0" w:line="240" w:lineRule="auto"/>
              <w:ind w:firstLine="567"/>
              <w:jc w:val="both"/>
              <w:rPr>
                <w:rFonts w:ascii="Times New Roman" w:hAnsi="Times New Roman" w:cs="Times New Roman"/>
                <w:b/>
                <w:sz w:val="20"/>
                <w:szCs w:val="20"/>
                <w:lang w:val="kk-KZ"/>
              </w:rPr>
            </w:pPr>
          </w:p>
          <w:p w:rsidR="00CF7D0B" w:rsidRDefault="00CF7D0B" w:rsidP="00CF7D0B">
            <w:pPr>
              <w:spacing w:after="0" w:line="240" w:lineRule="auto"/>
              <w:jc w:val="both"/>
              <w:rPr>
                <w:rFonts w:ascii="Times New Roman" w:hAnsi="Times New Roman" w:cs="Times New Roman"/>
                <w:b/>
                <w:sz w:val="20"/>
                <w:szCs w:val="20"/>
                <w:lang w:val="kk-KZ"/>
              </w:rPr>
            </w:pPr>
          </w:p>
          <w:p w:rsidR="00CF7D0B" w:rsidRDefault="00CF7D0B" w:rsidP="00CF7D0B">
            <w:pPr>
              <w:spacing w:after="0" w:line="240" w:lineRule="auto"/>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1. Основные понятия, используемые в Договоре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В Договоре используются следующие основные понятия: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прибор учета</w:t>
            </w:r>
            <w:r w:rsidRPr="00A7077B">
              <w:rPr>
                <w:rFonts w:ascii="Times New Roman" w:hAnsi="Times New Roman" w:cs="Times New Roman"/>
                <w:sz w:val="20"/>
                <w:szCs w:val="20"/>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проверка приборов учета</w:t>
            </w:r>
            <w:r w:rsidRPr="00A7077B">
              <w:rPr>
                <w:rFonts w:ascii="Times New Roman" w:hAnsi="Times New Roman" w:cs="Times New Roman"/>
                <w:sz w:val="20"/>
                <w:szCs w:val="20"/>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расчетный период</w:t>
            </w:r>
            <w:r w:rsidRPr="00A7077B">
              <w:rPr>
                <w:rFonts w:ascii="Times New Roman" w:hAnsi="Times New Roman" w:cs="Times New Roman"/>
                <w:sz w:val="20"/>
                <w:szCs w:val="20"/>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граница раздела эксплуатационной ответственности</w:t>
            </w:r>
            <w:r w:rsidRPr="00A7077B">
              <w:rPr>
                <w:rFonts w:ascii="Times New Roman" w:hAnsi="Times New Roman" w:cs="Times New Roman"/>
                <w:sz w:val="20"/>
                <w:szCs w:val="20"/>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норма водопотребления</w:t>
            </w:r>
            <w:r w:rsidRPr="00A7077B">
              <w:rPr>
                <w:rFonts w:ascii="Times New Roman" w:hAnsi="Times New Roman" w:cs="Times New Roman"/>
                <w:sz w:val="20"/>
                <w:szCs w:val="20"/>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A7077B">
                <w:rPr>
                  <w:rStyle w:val="ab"/>
                  <w:rFonts w:ascii="Times New Roman" w:hAnsi="Times New Roman" w:cs="Times New Roman"/>
                  <w:sz w:val="20"/>
                  <w:szCs w:val="20"/>
                </w:rPr>
                <w:t>пункта 1 статьи 27</w:t>
              </w:r>
            </w:hyperlink>
            <w:r w:rsidRPr="00A7077B">
              <w:rPr>
                <w:rFonts w:ascii="Times New Roman" w:hAnsi="Times New Roman" w:cs="Times New Roman"/>
                <w:sz w:val="20"/>
                <w:szCs w:val="20"/>
              </w:rPr>
              <w:t xml:space="preserve"> Закона Республики Казахстан от 23 января 2001 года «О местном </w:t>
            </w:r>
            <w:r w:rsidRPr="00A7077B">
              <w:rPr>
                <w:rFonts w:ascii="Times New Roman" w:hAnsi="Times New Roman" w:cs="Times New Roman"/>
                <w:sz w:val="20"/>
                <w:szCs w:val="20"/>
              </w:rPr>
              <w:lastRenderedPageBreak/>
              <w:t>государственном управлении и самоуправлении в Республике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недопуск к узлу учета воды</w:t>
            </w:r>
            <w:r w:rsidRPr="00A7077B">
              <w:rPr>
                <w:rFonts w:ascii="Times New Roman" w:hAnsi="Times New Roman" w:cs="Times New Roman"/>
                <w:sz w:val="20"/>
                <w:szCs w:val="20"/>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граница раздела балансовой принадлежности</w:t>
            </w:r>
            <w:r w:rsidRPr="00A7077B">
              <w:rPr>
                <w:rFonts w:ascii="Times New Roman" w:hAnsi="Times New Roman" w:cs="Times New Roman"/>
                <w:sz w:val="20"/>
                <w:szCs w:val="20"/>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платежный документ</w:t>
            </w:r>
            <w:r w:rsidRPr="00A7077B">
              <w:rPr>
                <w:rFonts w:ascii="Times New Roman" w:hAnsi="Times New Roman" w:cs="Times New Roman"/>
                <w:sz w:val="20"/>
                <w:szCs w:val="20"/>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потребитель</w:t>
            </w:r>
            <w:r w:rsidRPr="00A7077B">
              <w:rPr>
                <w:rFonts w:ascii="Times New Roman" w:hAnsi="Times New Roman" w:cs="Times New Roman"/>
                <w:sz w:val="20"/>
                <w:szCs w:val="20"/>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ведомство уполномоченного органа</w:t>
            </w:r>
            <w:r w:rsidRPr="00A7077B">
              <w:rPr>
                <w:rFonts w:ascii="Times New Roman" w:hAnsi="Times New Roman" w:cs="Times New Roman"/>
                <w:sz w:val="20"/>
                <w:szCs w:val="20"/>
              </w:rPr>
              <w:t xml:space="preserve"> - ведомство государственного органа, осуществляющего руководство в соответствующих сферах естественных монополий.</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Иные понятия и термины, используемые в настоящем Договоре, применяются в соответствии с </w:t>
            </w:r>
            <w:hyperlink r:id="rId11" w:history="1">
              <w:r w:rsidRPr="00A7077B">
                <w:rPr>
                  <w:rStyle w:val="ab"/>
                  <w:rFonts w:ascii="Times New Roman" w:hAnsi="Times New Roman" w:cs="Times New Roman"/>
                  <w:sz w:val="20"/>
                  <w:szCs w:val="20"/>
                </w:rPr>
                <w:t>Водным кодексом</w:t>
              </w:r>
            </w:hyperlink>
            <w:r w:rsidRPr="00A7077B">
              <w:rPr>
                <w:rFonts w:ascii="Times New Roman" w:hAnsi="Times New Roman" w:cs="Times New Roman"/>
                <w:sz w:val="20"/>
                <w:szCs w:val="20"/>
              </w:rPr>
              <w:t xml:space="preserve"> Республики Казахстан от 9 июля 2003 года и </w:t>
            </w:r>
            <w:hyperlink r:id="rId12" w:history="1">
              <w:r w:rsidRPr="00A7077B">
                <w:rPr>
                  <w:rStyle w:val="ab"/>
                  <w:rFonts w:ascii="Times New Roman" w:hAnsi="Times New Roman" w:cs="Times New Roman"/>
                  <w:sz w:val="20"/>
                  <w:szCs w:val="20"/>
                </w:rPr>
                <w:t>законодательством</w:t>
              </w:r>
            </w:hyperlink>
            <w:r w:rsidRPr="00A7077B">
              <w:rPr>
                <w:rFonts w:ascii="Times New Roman" w:hAnsi="Times New Roman" w:cs="Times New Roman"/>
                <w:sz w:val="20"/>
                <w:szCs w:val="20"/>
              </w:rPr>
              <w:t xml:space="preserve"> Республики Казахстан о естественных монополиях.</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2. Предмет договора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5. Режим предоставления услуг - круглосуточный.</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6. Границей раздела эксплуатационной ответственности на объектах кондоминиума являются: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по водоотведению - колодец в месте присоединения к сетям водоотведения населенного пункта.</w:t>
            </w:r>
          </w:p>
          <w:p w:rsidR="00A7077B" w:rsidRPr="00B65748" w:rsidRDefault="00A7077B" w:rsidP="00B65748">
            <w:pPr>
              <w:spacing w:after="0" w:line="240" w:lineRule="auto"/>
              <w:jc w:val="both"/>
              <w:rPr>
                <w:rFonts w:ascii="Times New Roman" w:hAnsi="Times New Roman" w:cs="Times New Roman"/>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3. Условия предоставления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7. Приостановление подачи услуг производится в случаях:</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аварийной ситуации либо угрозы жизни и безопасности граждан;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самовольного присоединения к сети Поставщика;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 отсутствия оплаты за услуги в течение двух месяцев, следующего за расчетным периодом;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5) необходимости проведения дезинфекции </w:t>
            </w:r>
            <w:r w:rsidRPr="00A7077B">
              <w:rPr>
                <w:rFonts w:ascii="Times New Roman" w:hAnsi="Times New Roman" w:cs="Times New Roman"/>
                <w:sz w:val="20"/>
                <w:szCs w:val="20"/>
              </w:rPr>
              <w:lastRenderedPageBreak/>
              <w:t>трубопроводов, обусловленной требованиями законодательства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6) в других случаях, предусмотренных нормативными правовыми актами и соглашением Сторон.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8.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lang w:val="kk-KZ"/>
              </w:rPr>
              <w:t>9.</w:t>
            </w:r>
            <w:r w:rsidRPr="00A7077B">
              <w:rPr>
                <w:rFonts w:ascii="Times New Roman" w:hAnsi="Times New Roman" w:cs="Times New Roman"/>
                <w:sz w:val="20"/>
                <w:szCs w:val="20"/>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10. Прием производственных сточных вод Потребителя в системы водоотведения Поставщика осуществляется в соответствии с </w:t>
            </w:r>
            <w:hyperlink r:id="rId13" w:history="1">
              <w:r w:rsidRPr="00A7077B">
                <w:rPr>
                  <w:rStyle w:val="ab"/>
                  <w:rFonts w:ascii="Times New Roman" w:hAnsi="Times New Roman" w:cs="Times New Roman"/>
                  <w:sz w:val="20"/>
                  <w:szCs w:val="20"/>
                </w:rPr>
                <w:t>Правилами</w:t>
              </w:r>
            </w:hyperlink>
            <w:r w:rsidRPr="00A7077B">
              <w:rPr>
                <w:rFonts w:ascii="Times New Roman" w:hAnsi="Times New Roman" w:cs="Times New Roman"/>
                <w:sz w:val="20"/>
                <w:szCs w:val="2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11.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A7077B" w:rsidRPr="00A7077B" w:rsidRDefault="004562BD" w:rsidP="00A7077B">
            <w:pPr>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4.П</w:t>
            </w:r>
            <w:r w:rsidR="00A7077B" w:rsidRPr="00A7077B">
              <w:rPr>
                <w:rFonts w:ascii="Times New Roman" w:hAnsi="Times New Roman" w:cs="Times New Roman"/>
                <w:b/>
                <w:sz w:val="20"/>
                <w:szCs w:val="20"/>
              </w:rPr>
              <w:t>орядок оплаты услуг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12. Оплата за предоставленные услуги по настоящему договору производится по тарифам, утвержденным ведомством уполномоченного органа.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Изменение тарифов производится в порядке, установленном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13.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5. Учет отпуска и потребления услуг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14. Объем предоставленных услуг водоотведения определяется по показаниям приборов коммерческого учета.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A7077B">
                <w:rPr>
                  <w:rStyle w:val="ab"/>
                  <w:rFonts w:ascii="Times New Roman" w:hAnsi="Times New Roman" w:cs="Times New Roman"/>
                  <w:sz w:val="20"/>
                  <w:szCs w:val="20"/>
                </w:rPr>
                <w:t>Методикой</w:t>
              </w:r>
            </w:hyperlink>
            <w:r w:rsidRPr="00A7077B">
              <w:rPr>
                <w:rFonts w:ascii="Times New Roman" w:hAnsi="Times New Roman" w:cs="Times New Roman"/>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lastRenderedPageBreak/>
              <w:t>15. Количество вод, отводимых от Потребителя в системы водоотведения Поставщика, принимается равным: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16.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Объем не учитываемой воды определяется согласно технологическим расчетам.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17. Технические и метрологические характеристики прибора учета у Потребителя должны соответствовать реальным объемам водопотребления.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Поставщик осуществляет допуск приборов учета к эксплуатации согласно </w:t>
            </w:r>
            <w:hyperlink r:id="rId15" w:history="1">
              <w:r w:rsidRPr="00A7077B">
                <w:rPr>
                  <w:rStyle w:val="ab"/>
                  <w:rFonts w:ascii="Times New Roman" w:hAnsi="Times New Roman" w:cs="Times New Roman"/>
                  <w:sz w:val="20"/>
                  <w:szCs w:val="20"/>
                </w:rPr>
                <w:t>Правилам</w:t>
              </w:r>
            </w:hyperlink>
            <w:r w:rsidRPr="00A7077B">
              <w:rPr>
                <w:rFonts w:ascii="Times New Roman" w:hAnsi="Times New Roman" w:cs="Times New Roman"/>
                <w:sz w:val="20"/>
                <w:szCs w:val="20"/>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18.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19.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20.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21.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22.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w:t>
            </w:r>
            <w:r w:rsidRPr="00A7077B">
              <w:rPr>
                <w:rFonts w:ascii="Times New Roman" w:hAnsi="Times New Roman" w:cs="Times New Roman"/>
                <w:sz w:val="20"/>
                <w:szCs w:val="20"/>
              </w:rPr>
              <w:lastRenderedPageBreak/>
              <w:t>Сторон. До момента восстановления приборов учета Потребитель подключается Поставщиком к сетям водоснабжения.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23.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7077B" w:rsidRPr="00A7077B" w:rsidRDefault="00A7077B" w:rsidP="00A7077B">
            <w:pPr>
              <w:spacing w:after="0" w:line="240" w:lineRule="auto"/>
              <w:ind w:firstLine="567"/>
              <w:jc w:val="both"/>
              <w:rPr>
                <w:rFonts w:ascii="Times New Roman" w:hAnsi="Times New Roman" w:cs="Times New Roman"/>
                <w:b/>
                <w:bCs/>
                <w:sz w:val="20"/>
                <w:szCs w:val="20"/>
                <w:lang w:val="kk-KZ"/>
              </w:rPr>
            </w:pPr>
            <w:r w:rsidRPr="00A7077B">
              <w:rPr>
                <w:rFonts w:ascii="Times New Roman" w:hAnsi="Times New Roman" w:cs="Times New Roman"/>
                <w:sz w:val="20"/>
                <w:szCs w:val="20"/>
              </w:rPr>
              <w:t xml:space="preserve">24. При выявлении нарушений расчет объемов предоставленных услуг водоснабжения производится в соответствии с </w:t>
            </w:r>
            <w:hyperlink r:id="rId16" w:history="1">
              <w:r w:rsidRPr="00A7077B">
                <w:rPr>
                  <w:rStyle w:val="ab"/>
                  <w:rFonts w:ascii="Times New Roman" w:hAnsi="Times New Roman" w:cs="Times New Roman"/>
                  <w:sz w:val="20"/>
                  <w:szCs w:val="20"/>
                </w:rPr>
                <w:t>Методикой</w:t>
              </w:r>
            </w:hyperlink>
            <w:r w:rsidRPr="00A7077B">
              <w:rPr>
                <w:rFonts w:ascii="Times New Roman" w:hAnsi="Times New Roman" w:cs="Times New Roman"/>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A7077B">
              <w:rPr>
                <w:rFonts w:ascii="Times New Roman" w:hAnsi="Times New Roman" w:cs="Times New Roman"/>
                <w:sz w:val="20"/>
                <w:szCs w:val="20"/>
                <w:lang w:val="kk-KZ"/>
              </w:rPr>
              <w:t xml:space="preserve"> </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6. Права и обязанности Сторон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25. Потребитель имеет право:</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сбрасывать сточные воды в необходимом объеме в пределах допустимых нагрузок;</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 требовать от Поставщика установки приборов учета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5) участвовать в публичных слушаниях;</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8) не производить оплату за полученную услугу, если Поставщиком в установленном порядке не выставлен счет;</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9) заключить с Потребителем договор на предоставление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26. Потребитель обязан: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w:t>
            </w:r>
            <w:r w:rsidRPr="00A7077B">
              <w:rPr>
                <w:rFonts w:ascii="Times New Roman" w:hAnsi="Times New Roman" w:cs="Times New Roman"/>
                <w:sz w:val="20"/>
                <w:szCs w:val="20"/>
              </w:rPr>
              <w:lastRenderedPageBreak/>
              <w:t>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6) незамедлительно сообщать Поставщику обо всех повреждениях или неисправностях приборов учета, о нарушении целостности пломб;</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8) обеспечивать локальную очистку сточных вод в случаях, предусмотренных </w:t>
            </w:r>
            <w:hyperlink r:id="rId17" w:history="1">
              <w:r w:rsidRPr="00A7077B">
                <w:rPr>
                  <w:rStyle w:val="ab"/>
                  <w:rFonts w:ascii="Times New Roman" w:hAnsi="Times New Roman" w:cs="Times New Roman"/>
                  <w:sz w:val="20"/>
                  <w:szCs w:val="20"/>
                </w:rPr>
                <w:t>Правилами</w:t>
              </w:r>
            </w:hyperlink>
            <w:r w:rsidRPr="00A7077B">
              <w:rPr>
                <w:rFonts w:ascii="Times New Roman" w:hAnsi="Times New Roman" w:cs="Times New Roman"/>
                <w:sz w:val="20"/>
                <w:szCs w:val="2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9) соблюдать требования по технике безопасности при потреблении услуги;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11) не присоединять иных Потребителей к собственным сетям водоотведения без разрешения организации по водоснабжению и (или) водоотведению;</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12) выполнять иные требования, установленные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27. Поставщик имеет право:</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своевременно и в полном объеме получать оплату за предоставленные услуги;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 осуществлять контроль потребления и оплаты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5) производить проверку работоспособности и поверку приборов учета услуг при наличии соответствующей лицензии.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28. Поставщик обязан: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w:t>
            </w:r>
            <w:r w:rsidRPr="00A7077B">
              <w:rPr>
                <w:rFonts w:ascii="Times New Roman" w:hAnsi="Times New Roman" w:cs="Times New Roman"/>
                <w:sz w:val="20"/>
                <w:szCs w:val="20"/>
              </w:rPr>
              <w:lastRenderedPageBreak/>
              <w:t>технических документов;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 не допускать передачу любых функций, связанных с оказанием услуги другим лицам;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5)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6) заключить с Потребителем договор на предоставление услуг;</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7) предоставлять услуги водоотведения по тарифам, утвержденным ведомством уполномоченного органа;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8)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9)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10) принять меры по восстановлению качества и объема предоставляемых услуг по обоснованным претензиям Потребителя в течение 24 часов;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11)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12) в период проведения профилактических и ремонтных работ предоставлять Потребителю питьевую воду транспортными средствами;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13)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14) обеспечить конфиденциальность персональных данных Потребителя от несанкционированного доступа третьих лиц;</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15)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A7077B">
                <w:rPr>
                  <w:rStyle w:val="ab"/>
                  <w:rFonts w:ascii="Times New Roman" w:hAnsi="Times New Roman" w:cs="Times New Roman"/>
                  <w:sz w:val="20"/>
                  <w:szCs w:val="20"/>
                </w:rPr>
                <w:t>законодательством</w:t>
              </w:r>
            </w:hyperlink>
            <w:r w:rsidRPr="00A7077B">
              <w:rPr>
                <w:rFonts w:ascii="Times New Roman" w:hAnsi="Times New Roman" w:cs="Times New Roman"/>
                <w:sz w:val="20"/>
                <w:szCs w:val="20"/>
              </w:rPr>
              <w:t xml:space="preserve">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16)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17) производить опломбировку приборов учета Потребителя;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18)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19)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r w:rsidRPr="00A7077B">
              <w:rPr>
                <w:rFonts w:ascii="Times New Roman" w:hAnsi="Times New Roman" w:cs="Times New Roman"/>
                <w:sz w:val="20"/>
                <w:szCs w:val="20"/>
              </w:rPr>
              <w:t xml:space="preserve">20)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lastRenderedPageBreak/>
              <w:t>21)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7. Ограничения Сторон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29. Потребителю запрещается: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переоборудовать узлы учета, а также производить установку и (или) снятие приборов учета без согласования с Поставщиком;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нарушать имеющиеся схемы учета воды, согласованные и принятые Поставщиком.</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30. Поставщику запрещается: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2) взимать за предоставленную услугу плату, превышающую размер, установленный ведомством уполномоченного органа;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 требовать от Потребителя ежемесячной оплаты услуг без предоставления на них платежных документов.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31. Сторонам запрещается совершать действия, ограничивающие права Сторон либо иным образом нарушающие законодательство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8. Ответственность Сторон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w:t>
            </w:r>
            <w:r w:rsidRPr="00A7077B">
              <w:rPr>
                <w:rFonts w:ascii="Times New Roman" w:hAnsi="Times New Roman" w:cs="Times New Roman"/>
                <w:sz w:val="20"/>
                <w:szCs w:val="20"/>
                <w:lang w:val="kk-KZ"/>
              </w:rPr>
              <w:t>2</w:t>
            </w:r>
            <w:r w:rsidRPr="00A7077B">
              <w:rPr>
                <w:rFonts w:ascii="Times New Roman" w:hAnsi="Times New Roman" w:cs="Times New Roman"/>
                <w:sz w:val="20"/>
                <w:szCs w:val="20"/>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w:t>
            </w:r>
            <w:r w:rsidRPr="00A7077B">
              <w:rPr>
                <w:rFonts w:ascii="Times New Roman" w:hAnsi="Times New Roman" w:cs="Times New Roman"/>
                <w:sz w:val="20"/>
                <w:szCs w:val="20"/>
                <w:lang w:val="kk-KZ"/>
              </w:rPr>
              <w:t>3</w:t>
            </w:r>
            <w:r w:rsidRPr="00A7077B">
              <w:rPr>
                <w:rFonts w:ascii="Times New Roman" w:hAnsi="Times New Roman" w:cs="Times New Roman"/>
                <w:sz w:val="20"/>
                <w:szCs w:val="20"/>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A7077B">
                <w:rPr>
                  <w:rStyle w:val="ab"/>
                  <w:rFonts w:ascii="Times New Roman" w:hAnsi="Times New Roman" w:cs="Times New Roman"/>
                  <w:sz w:val="20"/>
                  <w:szCs w:val="20"/>
                </w:rPr>
                <w:t>законодательством</w:t>
              </w:r>
            </w:hyperlink>
            <w:r w:rsidRPr="00A7077B">
              <w:rPr>
                <w:rFonts w:ascii="Times New Roman" w:hAnsi="Times New Roman" w:cs="Times New Roman"/>
                <w:sz w:val="20"/>
                <w:szCs w:val="20"/>
              </w:rPr>
              <w:t xml:space="preserve">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w:t>
            </w:r>
            <w:r w:rsidRPr="00A7077B">
              <w:rPr>
                <w:rFonts w:ascii="Times New Roman" w:hAnsi="Times New Roman" w:cs="Times New Roman"/>
                <w:sz w:val="20"/>
                <w:szCs w:val="20"/>
                <w:lang w:val="kk-KZ"/>
              </w:rPr>
              <w:t>4</w:t>
            </w:r>
            <w:r w:rsidRPr="00A7077B">
              <w:rPr>
                <w:rFonts w:ascii="Times New Roman" w:hAnsi="Times New Roman" w:cs="Times New Roman"/>
                <w:sz w:val="20"/>
                <w:szCs w:val="20"/>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A7077B">
                <w:rPr>
                  <w:rStyle w:val="ab"/>
                  <w:rFonts w:ascii="Times New Roman" w:hAnsi="Times New Roman" w:cs="Times New Roman"/>
                  <w:sz w:val="20"/>
                  <w:szCs w:val="20"/>
                </w:rPr>
                <w:t>ставке рефинансирования</w:t>
              </w:r>
            </w:hyperlink>
            <w:r w:rsidRPr="00A7077B">
              <w:rPr>
                <w:rFonts w:ascii="Times New Roman" w:hAnsi="Times New Roman" w:cs="Times New Roman"/>
                <w:sz w:val="20"/>
                <w:szCs w:val="2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35.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36. Уплата неустойки (пени) не освобождает Стороны от выполнения обязательств по Договору.</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37.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7077B" w:rsidRPr="00A7077B" w:rsidRDefault="00A7077B" w:rsidP="00A7077B">
            <w:pPr>
              <w:spacing w:after="0" w:line="240" w:lineRule="auto"/>
              <w:ind w:firstLine="567"/>
              <w:jc w:val="both"/>
              <w:rPr>
                <w:rFonts w:ascii="Times New Roman" w:hAnsi="Times New Roman" w:cs="Times New Roman"/>
                <w:b/>
                <w:bCs/>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 xml:space="preserve">9. Обстоятельства непреодолимой силы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w:t>
            </w:r>
            <w:r w:rsidRPr="00A7077B">
              <w:rPr>
                <w:rFonts w:ascii="Times New Roman" w:hAnsi="Times New Roman" w:cs="Times New Roman"/>
                <w:sz w:val="20"/>
                <w:szCs w:val="20"/>
              </w:rPr>
              <w:lastRenderedPageBreak/>
              <w:t>силы.</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10. Общие положения и разрешение споров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Стороны предпринимают все усилия для урегулирования всех споров путем переговоров.</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41. В случае не достижения согласия все споры и разногласия по Договору разрешаются в судах по месту нахождения ответчика.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Стороны имеют право расторгнуть Договор в иных случаях предусмотренных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bCs/>
                <w:sz w:val="20"/>
                <w:szCs w:val="20"/>
              </w:rPr>
            </w:pPr>
            <w:r w:rsidRPr="00A7077B">
              <w:rPr>
                <w:rFonts w:ascii="Times New Roman" w:hAnsi="Times New Roman" w:cs="Times New Roman"/>
                <w:sz w:val="20"/>
                <w:szCs w:val="20"/>
                <w:lang w:val="kk-KZ"/>
              </w:rPr>
              <w:t>42</w:t>
            </w:r>
            <w:r w:rsidRPr="00A7077B">
              <w:rPr>
                <w:rFonts w:ascii="Times New Roman" w:hAnsi="Times New Roman" w:cs="Times New Roman"/>
                <w:bCs/>
                <w:sz w:val="20"/>
                <w:szCs w:val="20"/>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A7077B" w:rsidRPr="00A7077B" w:rsidRDefault="00A7077B" w:rsidP="00A7077B">
            <w:pPr>
              <w:spacing w:after="0" w:line="240" w:lineRule="auto"/>
              <w:ind w:firstLine="567"/>
              <w:jc w:val="both"/>
              <w:rPr>
                <w:rFonts w:ascii="Times New Roman" w:hAnsi="Times New Roman" w:cs="Times New Roman"/>
                <w:bCs/>
                <w:sz w:val="20"/>
                <w:szCs w:val="20"/>
              </w:rPr>
            </w:pPr>
            <w:r w:rsidRPr="00A7077B">
              <w:rPr>
                <w:rFonts w:ascii="Times New Roman" w:hAnsi="Times New Roman" w:cs="Times New Roman"/>
                <w:bCs/>
                <w:sz w:val="20"/>
                <w:szCs w:val="20"/>
                <w:lang w:val="kk-KZ"/>
              </w:rPr>
              <w:t>43</w:t>
            </w:r>
            <w:r w:rsidRPr="00A7077B">
              <w:rPr>
                <w:rFonts w:ascii="Times New Roman" w:hAnsi="Times New Roman" w:cs="Times New Roman"/>
                <w:bCs/>
                <w:sz w:val="20"/>
                <w:szCs w:val="20"/>
              </w:rPr>
              <w:t xml:space="preserve">. Уведомление должно быть вручено Потребителю лично под роспись или иным способом, подтверждающим факт отправки и получения. </w:t>
            </w:r>
          </w:p>
          <w:p w:rsidR="00A7077B" w:rsidRPr="00A7077B" w:rsidRDefault="00A7077B" w:rsidP="00A7077B">
            <w:pPr>
              <w:spacing w:after="0" w:line="240" w:lineRule="auto"/>
              <w:ind w:firstLine="567"/>
              <w:jc w:val="both"/>
              <w:rPr>
                <w:rFonts w:ascii="Times New Roman" w:hAnsi="Times New Roman" w:cs="Times New Roman"/>
                <w:bCs/>
                <w:sz w:val="20"/>
                <w:szCs w:val="20"/>
              </w:rPr>
            </w:pPr>
            <w:r w:rsidRPr="00A7077B">
              <w:rPr>
                <w:rFonts w:ascii="Times New Roman" w:hAnsi="Times New Roman" w:cs="Times New Roman"/>
                <w:bCs/>
                <w:sz w:val="20"/>
                <w:szCs w:val="20"/>
              </w:rPr>
              <w:t>При этом уведомление, направленное одним из нижеперечисленных способов, считается врученным Потребителю в следующих случаях: </w:t>
            </w:r>
          </w:p>
          <w:p w:rsidR="00A7077B" w:rsidRPr="00A7077B" w:rsidRDefault="00A7077B" w:rsidP="00A7077B">
            <w:pPr>
              <w:spacing w:after="0" w:line="240" w:lineRule="auto"/>
              <w:ind w:firstLine="567"/>
              <w:jc w:val="both"/>
              <w:rPr>
                <w:rFonts w:ascii="Times New Roman" w:hAnsi="Times New Roman" w:cs="Times New Roman"/>
                <w:bCs/>
                <w:sz w:val="20"/>
                <w:szCs w:val="20"/>
              </w:rPr>
            </w:pPr>
            <w:r w:rsidRPr="00A7077B">
              <w:rPr>
                <w:rFonts w:ascii="Times New Roman" w:hAnsi="Times New Roman" w:cs="Times New Roman"/>
                <w:bCs/>
                <w:sz w:val="20"/>
                <w:szCs w:val="20"/>
              </w:rPr>
              <w:t>- уведомления напечатанные на счетах-квитанциях выставляемых Потребителям – с даты доставки счет-квитанции;</w:t>
            </w:r>
          </w:p>
          <w:p w:rsidR="00A7077B" w:rsidRPr="00A7077B" w:rsidRDefault="00A7077B" w:rsidP="00A7077B">
            <w:pPr>
              <w:spacing w:after="0" w:line="240" w:lineRule="auto"/>
              <w:ind w:firstLine="567"/>
              <w:jc w:val="both"/>
              <w:rPr>
                <w:rFonts w:ascii="Times New Roman" w:hAnsi="Times New Roman" w:cs="Times New Roman"/>
                <w:bCs/>
                <w:sz w:val="20"/>
                <w:szCs w:val="20"/>
              </w:rPr>
            </w:pPr>
            <w:r w:rsidRPr="00A7077B">
              <w:rPr>
                <w:rFonts w:ascii="Times New Roman" w:hAnsi="Times New Roman" w:cs="Times New Roman"/>
                <w:bCs/>
                <w:sz w:val="20"/>
                <w:szCs w:val="20"/>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A7077B" w:rsidRPr="00A7077B" w:rsidRDefault="00A7077B" w:rsidP="00A7077B">
            <w:pPr>
              <w:spacing w:after="0" w:line="240" w:lineRule="auto"/>
              <w:ind w:firstLine="567"/>
              <w:jc w:val="both"/>
              <w:rPr>
                <w:rFonts w:ascii="Times New Roman" w:hAnsi="Times New Roman" w:cs="Times New Roman"/>
                <w:b/>
                <w:bCs/>
                <w:sz w:val="20"/>
                <w:szCs w:val="20"/>
              </w:rPr>
            </w:pPr>
            <w:r w:rsidRPr="00A7077B">
              <w:rPr>
                <w:rFonts w:ascii="Times New Roman" w:hAnsi="Times New Roman" w:cs="Times New Roman"/>
                <w:b/>
                <w:bCs/>
                <w:sz w:val="20"/>
                <w:szCs w:val="20"/>
              </w:rPr>
              <w:t xml:space="preserve">- </w:t>
            </w:r>
            <w:r w:rsidRPr="00A7077B">
              <w:rPr>
                <w:rFonts w:ascii="Times New Roman" w:hAnsi="Times New Roman" w:cs="Times New Roman"/>
                <w:bCs/>
                <w:sz w:val="20"/>
                <w:szCs w:val="20"/>
              </w:rPr>
              <w:t>по почте заказным письмом с уведомлением - с даты отметки Потребителем в уведомлении почтовой или иной организации связи</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44. Отношения Сторон, вытекающие из Договора и не урегулированные им, регулируются действующим законодательством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45. Договор составляется в двух экземплярах на казахском и русском языках по одному экземпляру для каждой Стороны.</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 xml:space="preserve">46. По соглашению Сторон Договор может быть дополнен другими условиями, не противоречащими типовому </w:t>
            </w:r>
            <w:r w:rsidRPr="00A7077B">
              <w:rPr>
                <w:rFonts w:ascii="Times New Roman" w:hAnsi="Times New Roman" w:cs="Times New Roman"/>
                <w:sz w:val="20"/>
                <w:szCs w:val="20"/>
              </w:rPr>
              <w:lastRenderedPageBreak/>
              <w:t>Договору и законодательству Республики Казахстан.</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lang w:val="kk-KZ"/>
              </w:rPr>
              <w:t>11</w:t>
            </w:r>
            <w:r w:rsidRPr="00A7077B">
              <w:rPr>
                <w:rFonts w:ascii="Times New Roman" w:hAnsi="Times New Roman" w:cs="Times New Roman"/>
                <w:b/>
                <w:sz w:val="20"/>
                <w:szCs w:val="20"/>
              </w:rPr>
              <w:t>. Срок действия Договора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47. Договор вступает в силу с 00:00 часов (по времени города Нур-Султан) «___» _____ 20__ года и действует до 24:00 часов «___» _______20___года.</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48.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7077B" w:rsidRPr="00A7077B" w:rsidRDefault="00A7077B" w:rsidP="00A7077B">
            <w:pPr>
              <w:spacing w:after="0" w:line="240" w:lineRule="auto"/>
              <w:ind w:firstLine="567"/>
              <w:jc w:val="both"/>
              <w:rPr>
                <w:rFonts w:ascii="Times New Roman" w:hAnsi="Times New Roman" w:cs="Times New Roman"/>
                <w:sz w:val="20"/>
                <w:szCs w:val="20"/>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r w:rsidRPr="00A7077B">
              <w:rPr>
                <w:rFonts w:ascii="Times New Roman" w:hAnsi="Times New Roman" w:cs="Times New Roman"/>
                <w:b/>
                <w:noProof/>
                <w:sz w:val="20"/>
                <w:szCs w:val="20"/>
                <w:lang w:eastAsia="ru-RU"/>
              </w:rPr>
              <mc:AlternateContent>
                <mc:Choice Requires="wps">
                  <w:drawing>
                    <wp:anchor distT="0" distB="0" distL="114300" distR="114300" simplePos="0" relativeHeight="251664384" behindDoc="0" locked="0" layoutInCell="1" allowOverlap="1" wp14:anchorId="3EAAA414" wp14:editId="33656AEF">
                      <wp:simplePos x="0" y="0"/>
                      <wp:positionH relativeFrom="column">
                        <wp:posOffset>2078990</wp:posOffset>
                      </wp:positionH>
                      <wp:positionV relativeFrom="paragraph">
                        <wp:posOffset>9525</wp:posOffset>
                      </wp:positionV>
                      <wp:extent cx="1348740" cy="36398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7D35DC" w:rsidRDefault="00A7077B" w:rsidP="00A7077B">
                                  <w:pPr>
                                    <w:rPr>
                                      <w:sz w:val="18"/>
                                      <w:szCs w:val="18"/>
                                    </w:rPr>
                                  </w:pPr>
                                  <w:r w:rsidRPr="00A7077B">
                                    <w:rPr>
                                      <w:rFonts w:ascii="Times New Roman" w:hAnsi="Times New Roman" w:cs="Times New Roman"/>
                                      <w:b/>
                                      <w:bCs/>
                                      <w:sz w:val="20"/>
                                      <w:szCs w:val="20"/>
                                    </w:rPr>
                                    <w:t>Потребитель</w:t>
                                  </w:r>
                                  <w:r w:rsidRPr="007D35DC">
                                    <w:rPr>
                                      <w:b/>
                                      <w:bCs/>
                                      <w:sz w:val="18"/>
                                      <w:szCs w:val="18"/>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77B" w:rsidRDefault="00A7077B" w:rsidP="00A7077B">
                                  <w:pPr>
                                    <w:rPr>
                                      <w:sz w:val="20"/>
                                    </w:rPr>
                                  </w:pPr>
                                </w:p>
                                <w:p w:rsidR="00A7077B" w:rsidRDefault="00A7077B" w:rsidP="00A7077B">
                                  <w:pPr>
                                    <w:rPr>
                                      <w:sz w:val="20"/>
                                    </w:rPr>
                                  </w:pPr>
                                </w:p>
                                <w:p w:rsidR="00A7077B" w:rsidRDefault="00A7077B" w:rsidP="00A7077B">
                                  <w:pPr>
                                    <w:rPr>
                                      <w:sz w:val="20"/>
                                    </w:rPr>
                                  </w:pPr>
                                </w:p>
                                <w:p w:rsidR="00A7077B" w:rsidRDefault="00A7077B" w:rsidP="00A7077B">
                                  <w:pPr>
                                    <w:rPr>
                                      <w:b/>
                                      <w:bCs/>
                                      <w:sz w:val="20"/>
                                    </w:rPr>
                                  </w:pPr>
                                  <w:r>
                                    <w:rPr>
                                      <w:sz w:val="20"/>
                                    </w:rPr>
                                    <w:t>__________________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A414" id="_x0000_s1028" type="#_x0000_t202" style="position:absolute;left:0;text-align:left;margin-left:163.7pt;margin-top:.75pt;width:106.2pt;height:28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1B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" stroked="f">
                      <v:textbox>
                        <w:txbxContent>
                          <w:p w:rsidR="00A7077B" w:rsidRPr="007D35DC" w:rsidRDefault="00A7077B" w:rsidP="00A7077B">
                            <w:pPr>
                              <w:rPr>
                                <w:sz w:val="18"/>
                                <w:szCs w:val="18"/>
                              </w:rPr>
                            </w:pPr>
                            <w:r w:rsidRPr="00A7077B">
                              <w:rPr>
                                <w:rFonts w:ascii="Times New Roman" w:hAnsi="Times New Roman" w:cs="Times New Roman"/>
                                <w:b/>
                                <w:bCs/>
                                <w:sz w:val="20"/>
                                <w:szCs w:val="20"/>
                              </w:rPr>
                              <w:t>Потребитель</w:t>
                            </w:r>
                            <w:r w:rsidRPr="007D35DC">
                              <w:rPr>
                                <w:b/>
                                <w:bCs/>
                                <w:sz w:val="18"/>
                                <w:szCs w:val="18"/>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77B" w:rsidRDefault="00A7077B" w:rsidP="00A7077B">
                            <w:pPr>
                              <w:rPr>
                                <w:sz w:val="20"/>
                              </w:rPr>
                            </w:pPr>
                          </w:p>
                          <w:p w:rsidR="00A7077B" w:rsidRDefault="00A7077B" w:rsidP="00A7077B">
                            <w:pPr>
                              <w:rPr>
                                <w:sz w:val="20"/>
                              </w:rPr>
                            </w:pPr>
                          </w:p>
                          <w:p w:rsidR="00A7077B" w:rsidRDefault="00A7077B" w:rsidP="00A7077B">
                            <w:pPr>
                              <w:rPr>
                                <w:sz w:val="20"/>
                              </w:rPr>
                            </w:pPr>
                          </w:p>
                          <w:p w:rsidR="00A7077B" w:rsidRDefault="00A7077B" w:rsidP="00A7077B">
                            <w:pPr>
                              <w:rPr>
                                <w:b/>
                                <w:bCs/>
                                <w:sz w:val="20"/>
                              </w:rPr>
                            </w:pPr>
                            <w:r>
                              <w:rPr>
                                <w:sz w:val="20"/>
                              </w:rPr>
                              <w:t>__________________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v:textbox>
                    </v:shape>
                  </w:pict>
                </mc:Fallback>
              </mc:AlternateContent>
            </w:r>
            <w:r w:rsidRPr="00A7077B">
              <w:rPr>
                <w:rFonts w:ascii="Times New Roman" w:hAnsi="Times New Roman" w:cs="Times New Roman"/>
                <w:b/>
                <w:sz w:val="20"/>
                <w:szCs w:val="20"/>
              </w:rPr>
              <w:t>12. Реквизиты Сторон</w:t>
            </w:r>
          </w:p>
          <w:p w:rsidR="00A7077B" w:rsidRPr="00A7077B" w:rsidRDefault="00A7077B" w:rsidP="00A7077B">
            <w:pPr>
              <w:spacing w:after="0" w:line="240" w:lineRule="auto"/>
              <w:ind w:firstLine="567"/>
              <w:jc w:val="both"/>
              <w:rPr>
                <w:rFonts w:ascii="Times New Roman" w:hAnsi="Times New Roman" w:cs="Times New Roman"/>
                <w:b/>
                <w:bCs/>
                <w:sz w:val="20"/>
                <w:szCs w:val="20"/>
              </w:rPr>
            </w:pPr>
            <w:r w:rsidRPr="00A7077B">
              <w:rPr>
                <w:rFonts w:ascii="Times New Roman" w:hAnsi="Times New Roman" w:cs="Times New Roman"/>
                <w:b/>
                <w:bCs/>
                <w:sz w:val="20"/>
                <w:szCs w:val="20"/>
                <w:lang w:val="kk-KZ"/>
              </w:rPr>
              <w:t>Поставщик:</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lang w:val="kk-KZ"/>
              </w:rPr>
              <w:t>Г</w:t>
            </w:r>
            <w:r w:rsidRPr="00A7077B">
              <w:rPr>
                <w:rFonts w:ascii="Times New Roman" w:hAnsi="Times New Roman" w:cs="Times New Roman"/>
                <w:b/>
                <w:sz w:val="20"/>
                <w:szCs w:val="20"/>
              </w:rPr>
              <w:t xml:space="preserve">осударственное коммунальное </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 xml:space="preserve">предприятие на праве хозяйственного </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 xml:space="preserve">ведения «Алматы Су» Управления </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 xml:space="preserve">энергоэффективности и </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 xml:space="preserve">инфраструктурного развития </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города Алматы</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за услугу водоотведения</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rPr>
              <w:t>ОКПО</w:t>
            </w:r>
            <w:r w:rsidRPr="00A7077B">
              <w:rPr>
                <w:rFonts w:ascii="Times New Roman" w:hAnsi="Times New Roman" w:cs="Times New Roman"/>
                <w:b/>
                <w:sz w:val="20"/>
                <w:szCs w:val="20"/>
                <w:lang w:val="kk-KZ"/>
              </w:rPr>
              <w:t xml:space="preserve">  </w:t>
            </w:r>
            <w:r w:rsidRPr="00A7077B">
              <w:rPr>
                <w:rFonts w:ascii="Times New Roman" w:hAnsi="Times New Roman" w:cs="Times New Roman"/>
                <w:sz w:val="20"/>
                <w:szCs w:val="20"/>
              </w:rPr>
              <w:t>30722009</w:t>
            </w:r>
          </w:p>
          <w:p w:rsidR="00A7077B" w:rsidRPr="00A7077B" w:rsidRDefault="00A7077B" w:rsidP="00A7077B">
            <w:pPr>
              <w:spacing w:after="0" w:line="240" w:lineRule="auto"/>
              <w:ind w:firstLine="567"/>
              <w:jc w:val="both"/>
              <w:rPr>
                <w:rFonts w:ascii="Times New Roman" w:hAnsi="Times New Roman" w:cs="Times New Roman"/>
                <w:b/>
                <w:sz w:val="20"/>
                <w:szCs w:val="20"/>
              </w:rPr>
            </w:pPr>
            <w:r w:rsidRPr="00A7077B">
              <w:rPr>
                <w:rFonts w:ascii="Times New Roman" w:hAnsi="Times New Roman" w:cs="Times New Roman"/>
                <w:b/>
                <w:sz w:val="20"/>
                <w:szCs w:val="20"/>
              </w:rPr>
              <w:t>БИН</w:t>
            </w:r>
            <w:r w:rsidRPr="00A7077B">
              <w:rPr>
                <w:rFonts w:ascii="Times New Roman" w:hAnsi="Times New Roman" w:cs="Times New Roman"/>
                <w:b/>
                <w:sz w:val="20"/>
                <w:szCs w:val="20"/>
                <w:lang w:val="kk-KZ"/>
              </w:rPr>
              <w:t xml:space="preserve"> </w:t>
            </w:r>
            <w:r w:rsidRPr="00A7077B">
              <w:rPr>
                <w:rFonts w:ascii="Times New Roman" w:hAnsi="Times New Roman" w:cs="Times New Roman"/>
                <w:sz w:val="20"/>
                <w:szCs w:val="20"/>
              </w:rPr>
              <w:t>080</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940</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004</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108</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b/>
                <w:sz w:val="20"/>
                <w:szCs w:val="20"/>
                <w:lang w:val="en-US"/>
              </w:rPr>
              <w:t>IBAN</w:t>
            </w:r>
            <w:r w:rsidRPr="00A7077B">
              <w:rPr>
                <w:rFonts w:ascii="Times New Roman" w:hAnsi="Times New Roman" w:cs="Times New Roman"/>
                <w:sz w:val="20"/>
                <w:szCs w:val="20"/>
                <w:lang w:val="en-US"/>
              </w:rPr>
              <w:t>K</w:t>
            </w:r>
            <w:r w:rsidRPr="00A7077B">
              <w:rPr>
                <w:rFonts w:ascii="Times New Roman" w:hAnsi="Times New Roman" w:cs="Times New Roman"/>
                <w:sz w:val="20"/>
                <w:szCs w:val="20"/>
                <w:lang w:val="kk-KZ"/>
              </w:rPr>
              <w:t xml:space="preserve"> </w:t>
            </w:r>
            <w:r w:rsidRPr="00A7077B">
              <w:rPr>
                <w:rFonts w:ascii="Times New Roman" w:hAnsi="Times New Roman" w:cs="Times New Roman"/>
                <w:sz w:val="20"/>
                <w:szCs w:val="20"/>
                <w:lang w:val="en-US"/>
              </w:rPr>
              <w:t>Z</w:t>
            </w:r>
            <w:r w:rsidRPr="00A7077B">
              <w:rPr>
                <w:rFonts w:ascii="Times New Roman" w:hAnsi="Times New Roman" w:cs="Times New Roman"/>
                <w:sz w:val="20"/>
                <w:szCs w:val="20"/>
              </w:rPr>
              <w:t>076</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010</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131</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000</w:t>
            </w:r>
            <w:r w:rsidRPr="00A7077B">
              <w:rPr>
                <w:rFonts w:ascii="Times New Roman" w:hAnsi="Times New Roman" w:cs="Times New Roman"/>
                <w:sz w:val="20"/>
                <w:szCs w:val="20"/>
                <w:lang w:val="en-US"/>
              </w:rPr>
              <w:t> </w:t>
            </w:r>
            <w:r w:rsidRPr="00A7077B">
              <w:rPr>
                <w:rFonts w:ascii="Times New Roman" w:hAnsi="Times New Roman" w:cs="Times New Roman"/>
                <w:sz w:val="20"/>
                <w:szCs w:val="20"/>
              </w:rPr>
              <w:t>136 396</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r w:rsidRPr="00A7077B">
              <w:rPr>
                <w:rFonts w:ascii="Times New Roman" w:hAnsi="Times New Roman" w:cs="Times New Roman"/>
                <w:b/>
                <w:sz w:val="20"/>
                <w:szCs w:val="20"/>
                <w:lang w:val="kk-KZ"/>
              </w:rPr>
              <w:t>БИК</w:t>
            </w:r>
            <w:r w:rsidRPr="00A7077B">
              <w:rPr>
                <w:rFonts w:ascii="Times New Roman" w:hAnsi="Times New Roman" w:cs="Times New Roman"/>
                <w:sz w:val="20"/>
                <w:szCs w:val="20"/>
                <w:lang w:val="en-US"/>
              </w:rPr>
              <w:t>HSBKKZKX</w:t>
            </w:r>
            <w:r w:rsidRPr="00A7077B">
              <w:rPr>
                <w:rFonts w:ascii="Times New Roman" w:hAnsi="Times New Roman" w:cs="Times New Roman"/>
                <w:sz w:val="20"/>
                <w:szCs w:val="20"/>
                <w:lang w:val="kk-KZ"/>
              </w:rPr>
              <w:t>, 16 КБе</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Код</w:t>
            </w:r>
            <w:r w:rsidRPr="00A7077B">
              <w:rPr>
                <w:rFonts w:ascii="Times New Roman" w:hAnsi="Times New Roman" w:cs="Times New Roman"/>
                <w:sz w:val="20"/>
                <w:szCs w:val="20"/>
                <w:lang w:val="kk-KZ"/>
              </w:rPr>
              <w:t xml:space="preserve"> </w:t>
            </w:r>
            <w:r w:rsidRPr="00A7077B">
              <w:rPr>
                <w:rFonts w:ascii="Times New Roman" w:hAnsi="Times New Roman" w:cs="Times New Roman"/>
                <w:sz w:val="20"/>
                <w:szCs w:val="20"/>
              </w:rPr>
              <w:t>платежа 859</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lang w:val="kk-KZ"/>
              </w:rPr>
              <w:t xml:space="preserve">050057, </w:t>
            </w:r>
            <w:r w:rsidRPr="00A7077B">
              <w:rPr>
                <w:rFonts w:ascii="Times New Roman" w:hAnsi="Times New Roman" w:cs="Times New Roman"/>
                <w:sz w:val="20"/>
                <w:szCs w:val="20"/>
              </w:rPr>
              <w:t xml:space="preserve">г. Алматы, </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r w:rsidRPr="00A7077B">
              <w:rPr>
                <w:rFonts w:ascii="Times New Roman" w:hAnsi="Times New Roman" w:cs="Times New Roman"/>
                <w:sz w:val="20"/>
                <w:szCs w:val="20"/>
                <w:lang w:val="kk-KZ"/>
              </w:rPr>
              <w:t>Ул. Жарокова, 196</w:t>
            </w:r>
            <w:r w:rsidRPr="00A7077B">
              <w:rPr>
                <w:rFonts w:ascii="Times New Roman" w:hAnsi="Times New Roman" w:cs="Times New Roman"/>
                <w:sz w:val="20"/>
                <w:szCs w:val="20"/>
              </w:rPr>
              <w:t xml:space="preserve">, </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lang w:val="kk-KZ"/>
              </w:rPr>
              <w:t>тел. 8(727) 2276001</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lang w:val="kk-KZ"/>
              </w:rPr>
              <w:t xml:space="preserve">Филиал </w:t>
            </w:r>
            <w:r w:rsidRPr="00A7077B">
              <w:rPr>
                <w:rFonts w:ascii="Times New Roman" w:hAnsi="Times New Roman" w:cs="Times New Roman"/>
                <w:sz w:val="20"/>
                <w:szCs w:val="20"/>
              </w:rPr>
              <w:t xml:space="preserve">АО «Народный банк </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r w:rsidRPr="00A7077B">
              <w:rPr>
                <w:rFonts w:ascii="Times New Roman" w:hAnsi="Times New Roman" w:cs="Times New Roman"/>
                <w:sz w:val="20"/>
                <w:szCs w:val="20"/>
              </w:rPr>
              <w:t>Казахстан</w:t>
            </w:r>
            <w:r w:rsidRPr="00A7077B">
              <w:rPr>
                <w:rFonts w:ascii="Times New Roman" w:hAnsi="Times New Roman" w:cs="Times New Roman"/>
                <w:sz w:val="20"/>
                <w:szCs w:val="20"/>
                <w:lang w:val="kk-KZ"/>
              </w:rPr>
              <w:t>а</w:t>
            </w:r>
            <w:r w:rsidRPr="00A7077B">
              <w:rPr>
                <w:rFonts w:ascii="Times New Roman" w:hAnsi="Times New Roman" w:cs="Times New Roman"/>
                <w:sz w:val="20"/>
                <w:szCs w:val="20"/>
              </w:rPr>
              <w:t>»</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в г. Алматы</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БИН Банка 940 140 000 385</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Свидетельство о постановке</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на регистрационный учет по НДС</w:t>
            </w:r>
          </w:p>
          <w:p w:rsidR="00A7077B"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rPr>
              <w:t>серия 60001 от 02.03.2019г.</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r w:rsidRPr="00A7077B">
              <w:rPr>
                <w:rFonts w:ascii="Times New Roman" w:hAnsi="Times New Roman" w:cs="Times New Roman"/>
                <w:sz w:val="20"/>
                <w:szCs w:val="20"/>
              </w:rPr>
              <w:t>№</w:t>
            </w:r>
            <w:r w:rsidRPr="00A7077B">
              <w:rPr>
                <w:rFonts w:ascii="Times New Roman" w:hAnsi="Times New Roman" w:cs="Times New Roman"/>
                <w:sz w:val="20"/>
                <w:szCs w:val="20"/>
                <w:lang w:val="kk-KZ"/>
              </w:rPr>
              <w:t xml:space="preserve"> </w:t>
            </w:r>
            <w:r w:rsidRPr="00A7077B">
              <w:rPr>
                <w:rFonts w:ascii="Times New Roman" w:hAnsi="Times New Roman" w:cs="Times New Roman"/>
                <w:sz w:val="20"/>
                <w:szCs w:val="20"/>
              </w:rPr>
              <w:t>1205122</w:t>
            </w:r>
            <w:r w:rsidRPr="00A7077B">
              <w:rPr>
                <w:rFonts w:ascii="Times New Roman" w:hAnsi="Times New Roman" w:cs="Times New Roman"/>
                <w:sz w:val="20"/>
                <w:szCs w:val="20"/>
                <w:lang w:val="kk-KZ"/>
              </w:rPr>
              <w:tab/>
            </w: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Коммерческий директор-</w:t>
            </w:r>
          </w:p>
          <w:p w:rsidR="00A7077B" w:rsidRPr="00A7077B" w:rsidRDefault="00A7077B" w:rsidP="00A7077B">
            <w:pPr>
              <w:spacing w:after="0" w:line="240" w:lineRule="auto"/>
              <w:ind w:firstLine="567"/>
              <w:jc w:val="both"/>
              <w:rPr>
                <w:rFonts w:ascii="Times New Roman" w:hAnsi="Times New Roman" w:cs="Times New Roman"/>
                <w:b/>
                <w:sz w:val="20"/>
                <w:szCs w:val="20"/>
                <w:lang w:val="kk-KZ"/>
              </w:rPr>
            </w:pPr>
            <w:r w:rsidRPr="00A7077B">
              <w:rPr>
                <w:rFonts w:ascii="Times New Roman" w:hAnsi="Times New Roman" w:cs="Times New Roman"/>
                <w:b/>
                <w:sz w:val="20"/>
                <w:szCs w:val="20"/>
                <w:lang w:val="kk-KZ"/>
              </w:rPr>
              <w:t>директор департамента по сбыту</w:t>
            </w: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p>
          <w:p w:rsidR="00A7077B" w:rsidRPr="00A7077B" w:rsidRDefault="00A7077B" w:rsidP="00A7077B">
            <w:pPr>
              <w:spacing w:after="0" w:line="240" w:lineRule="auto"/>
              <w:ind w:firstLine="567"/>
              <w:jc w:val="both"/>
              <w:rPr>
                <w:rFonts w:ascii="Times New Roman" w:hAnsi="Times New Roman" w:cs="Times New Roman"/>
                <w:sz w:val="20"/>
                <w:szCs w:val="20"/>
                <w:lang w:val="kk-KZ"/>
              </w:rPr>
            </w:pPr>
          </w:p>
          <w:p w:rsidR="00BB3398" w:rsidRPr="00A7077B" w:rsidRDefault="00A7077B" w:rsidP="00A7077B">
            <w:pPr>
              <w:spacing w:after="0" w:line="240" w:lineRule="auto"/>
              <w:ind w:firstLine="567"/>
              <w:jc w:val="both"/>
              <w:rPr>
                <w:rFonts w:ascii="Times New Roman" w:hAnsi="Times New Roman" w:cs="Times New Roman"/>
                <w:sz w:val="20"/>
                <w:szCs w:val="20"/>
              </w:rPr>
            </w:pPr>
            <w:r w:rsidRPr="00A7077B">
              <w:rPr>
                <w:rFonts w:ascii="Times New Roman" w:hAnsi="Times New Roman" w:cs="Times New Roman"/>
                <w:sz w:val="20"/>
                <w:szCs w:val="20"/>
                <w:lang w:val="kk-KZ"/>
              </w:rPr>
              <w:t>____________________</w:t>
            </w:r>
            <w:r w:rsidRPr="00A7077B">
              <w:rPr>
                <w:rFonts w:ascii="Times New Roman" w:hAnsi="Times New Roman" w:cs="Times New Roman"/>
                <w:b/>
                <w:bCs/>
                <w:sz w:val="20"/>
                <w:szCs w:val="20"/>
                <w:lang w:val="kk-KZ"/>
              </w:rPr>
              <w:t>Сайлаубай А.С.</w:t>
            </w:r>
          </w:p>
        </w:tc>
      </w:tr>
    </w:tbl>
    <w:p w:rsidR="00BB3398" w:rsidRPr="00A7077B" w:rsidRDefault="00BB3398" w:rsidP="00C41A3F">
      <w:pPr>
        <w:spacing w:after="0" w:line="240" w:lineRule="auto"/>
        <w:rPr>
          <w:rFonts w:ascii="Times New Roman" w:hAnsi="Times New Roman" w:cs="Times New Roman"/>
          <w:b/>
          <w:sz w:val="20"/>
          <w:szCs w:val="20"/>
          <w:lang w:val="kk-KZ"/>
        </w:rPr>
        <w:sectPr w:rsidR="00BB3398" w:rsidRPr="00A7077B" w:rsidSect="009F7761">
          <w:pgSz w:w="11906" w:h="16838"/>
          <w:pgMar w:top="284" w:right="850" w:bottom="567" w:left="1701" w:header="708" w:footer="708" w:gutter="0"/>
          <w:cols w:space="708"/>
          <w:docGrid w:linePitch="360"/>
        </w:sectPr>
      </w:pPr>
    </w:p>
    <w:p w:rsidR="00BB3398" w:rsidRPr="00A7077B" w:rsidRDefault="00BB3398" w:rsidP="00A7077B">
      <w:pPr>
        <w:spacing w:after="0" w:line="240" w:lineRule="auto"/>
        <w:rPr>
          <w:rFonts w:ascii="Times New Roman" w:hAnsi="Times New Roman" w:cs="Times New Roman"/>
          <w:sz w:val="20"/>
          <w:szCs w:val="20"/>
          <w:lang w:val="kk-KZ"/>
        </w:rPr>
        <w:sectPr w:rsidR="00BB3398" w:rsidRPr="00A7077B" w:rsidSect="009F7761">
          <w:pgSz w:w="11906" w:h="16838" w:code="9"/>
          <w:pgMar w:top="284" w:right="851" w:bottom="567" w:left="1701" w:header="709" w:footer="709" w:gutter="0"/>
          <w:cols w:num="3" w:space="708"/>
          <w:docGrid w:linePitch="360"/>
        </w:sectPr>
      </w:pPr>
    </w:p>
    <w:p w:rsidR="008E349A" w:rsidRPr="00A7077B" w:rsidRDefault="008E349A" w:rsidP="00A7077B">
      <w:pPr>
        <w:pStyle w:val="a6"/>
        <w:tabs>
          <w:tab w:val="clear" w:pos="4677"/>
        </w:tabs>
        <w:rPr>
          <w:rFonts w:ascii="Times New Roman" w:hAnsi="Times New Roman" w:cs="Times New Roman"/>
          <w:sz w:val="20"/>
          <w:szCs w:val="20"/>
          <w:lang w:val="kk-KZ"/>
        </w:rPr>
      </w:pPr>
    </w:p>
    <w:sectPr w:rsidR="008E349A" w:rsidRPr="00A7077B"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C8" w:rsidRDefault="003A0EC8" w:rsidP="00E168A1">
      <w:pPr>
        <w:spacing w:after="0" w:line="240" w:lineRule="auto"/>
      </w:pPr>
      <w:r>
        <w:separator/>
      </w:r>
    </w:p>
  </w:endnote>
  <w:endnote w:type="continuationSeparator" w:id="0">
    <w:p w:rsidR="003A0EC8" w:rsidRDefault="003A0EC8"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C8" w:rsidRDefault="003A0EC8" w:rsidP="00E168A1">
      <w:pPr>
        <w:spacing w:after="0" w:line="240" w:lineRule="auto"/>
      </w:pPr>
      <w:r>
        <w:separator/>
      </w:r>
    </w:p>
  </w:footnote>
  <w:footnote w:type="continuationSeparator" w:id="0">
    <w:p w:rsidR="003A0EC8" w:rsidRDefault="003A0EC8"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111FC2"/>
    <w:rsid w:val="00176298"/>
    <w:rsid w:val="00187FDD"/>
    <w:rsid w:val="001A0A73"/>
    <w:rsid w:val="001A5126"/>
    <w:rsid w:val="001D1FA5"/>
    <w:rsid w:val="001E630D"/>
    <w:rsid w:val="00287BFF"/>
    <w:rsid w:val="00291A6D"/>
    <w:rsid w:val="003610C5"/>
    <w:rsid w:val="00376BC8"/>
    <w:rsid w:val="00385088"/>
    <w:rsid w:val="003A0EC8"/>
    <w:rsid w:val="003E4701"/>
    <w:rsid w:val="003F6792"/>
    <w:rsid w:val="00402335"/>
    <w:rsid w:val="004143DB"/>
    <w:rsid w:val="00421D7C"/>
    <w:rsid w:val="00452E62"/>
    <w:rsid w:val="004562BD"/>
    <w:rsid w:val="0048000B"/>
    <w:rsid w:val="00481ECC"/>
    <w:rsid w:val="004904A9"/>
    <w:rsid w:val="004D4188"/>
    <w:rsid w:val="004E55A0"/>
    <w:rsid w:val="00535692"/>
    <w:rsid w:val="005E46E4"/>
    <w:rsid w:val="005F576D"/>
    <w:rsid w:val="006A50C3"/>
    <w:rsid w:val="006C4F3F"/>
    <w:rsid w:val="0074414B"/>
    <w:rsid w:val="00773E84"/>
    <w:rsid w:val="007E4D8A"/>
    <w:rsid w:val="00896B9F"/>
    <w:rsid w:val="008A21EF"/>
    <w:rsid w:val="008A28FB"/>
    <w:rsid w:val="008E349A"/>
    <w:rsid w:val="008F5890"/>
    <w:rsid w:val="00941D68"/>
    <w:rsid w:val="00944662"/>
    <w:rsid w:val="00960998"/>
    <w:rsid w:val="00971494"/>
    <w:rsid w:val="009C5266"/>
    <w:rsid w:val="009F6914"/>
    <w:rsid w:val="009F7761"/>
    <w:rsid w:val="00A63330"/>
    <w:rsid w:val="00A7077B"/>
    <w:rsid w:val="00AA0CAF"/>
    <w:rsid w:val="00AA3D80"/>
    <w:rsid w:val="00AB4992"/>
    <w:rsid w:val="00B04AE3"/>
    <w:rsid w:val="00B65748"/>
    <w:rsid w:val="00B72A4C"/>
    <w:rsid w:val="00BA5C03"/>
    <w:rsid w:val="00BA62CB"/>
    <w:rsid w:val="00BB3398"/>
    <w:rsid w:val="00BD2656"/>
    <w:rsid w:val="00BE6979"/>
    <w:rsid w:val="00C41A3F"/>
    <w:rsid w:val="00C64C84"/>
    <w:rsid w:val="00C706CC"/>
    <w:rsid w:val="00CD0476"/>
    <w:rsid w:val="00CF7D0B"/>
    <w:rsid w:val="00D26DB9"/>
    <w:rsid w:val="00DB4CAE"/>
    <w:rsid w:val="00DC32F2"/>
    <w:rsid w:val="00DD5A6C"/>
    <w:rsid w:val="00E168A1"/>
    <w:rsid w:val="00E47BA1"/>
    <w:rsid w:val="00ED3F3B"/>
    <w:rsid w:val="00EF737D"/>
    <w:rsid w:val="00F00681"/>
    <w:rsid w:val="00F254F4"/>
    <w:rsid w:val="00F52FBD"/>
    <w:rsid w:val="00F53182"/>
    <w:rsid w:val="00FB1177"/>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20A4"/>
  <w15:docId w15:val="{7F7DE247-B37D-4CAF-9E57-90A5271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DB4CAE"/>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DB4CAE"/>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DB4CAE"/>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9060</Words>
  <Characters>51647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ab101</cp:lastModifiedBy>
  <cp:revision>5</cp:revision>
  <cp:lastPrinted>2019-09-06T04:42:00Z</cp:lastPrinted>
  <dcterms:created xsi:type="dcterms:W3CDTF">2019-09-12T04:15:00Z</dcterms:created>
  <dcterms:modified xsi:type="dcterms:W3CDTF">2019-09-13T03:32:00Z</dcterms:modified>
</cp:coreProperties>
</file>