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5670"/>
      </w:tblGrid>
      <w:tr w:rsidR="00BB3398" w:rsidRPr="00C41A3F" w:rsidTr="009F7761">
        <w:trPr>
          <w:trHeight w:val="14454"/>
        </w:trPr>
        <w:tc>
          <w:tcPr>
            <w:tcW w:w="5670" w:type="dxa"/>
          </w:tcPr>
          <w:p w:rsidR="00BB3398" w:rsidRDefault="00BB3398" w:rsidP="00C41A3F">
            <w:pPr>
              <w:spacing w:after="0" w:line="240" w:lineRule="auto"/>
              <w:ind w:firstLine="29"/>
              <w:jc w:val="center"/>
              <w:rPr>
                <w:rFonts w:ascii="Times New Roman" w:hAnsi="Times New Roman" w:cs="Times New Roman"/>
                <w:b/>
                <w:spacing w:val="-10"/>
                <w:sz w:val="19"/>
                <w:szCs w:val="19"/>
                <w:lang w:val="kk-KZ"/>
              </w:rPr>
            </w:pPr>
            <w:r w:rsidRPr="00ED1D0F">
              <w:rPr>
                <w:rStyle w:val="s1"/>
                <w:rFonts w:ascii="Times New Roman" w:hAnsi="Times New Roman" w:cs="Times New Roman"/>
                <w:b/>
                <w:sz w:val="19"/>
                <w:szCs w:val="19"/>
                <w:lang w:val="kk-KZ"/>
              </w:rPr>
              <w:t>Сумен жабдықтау қызметтер</w:t>
            </w:r>
            <w:r w:rsidR="0003342C" w:rsidRPr="00ED1D0F">
              <w:rPr>
                <w:rStyle w:val="s1"/>
                <w:rFonts w:ascii="Times New Roman" w:hAnsi="Times New Roman" w:cs="Times New Roman"/>
                <w:b/>
                <w:sz w:val="19"/>
                <w:szCs w:val="19"/>
                <w:lang w:val="kk-KZ"/>
              </w:rPr>
              <w:t>ін көрсетуге</w:t>
            </w:r>
            <w:r w:rsidRPr="00ED1D0F">
              <w:rPr>
                <w:rStyle w:val="s1"/>
                <w:rFonts w:ascii="Times New Roman" w:hAnsi="Times New Roman" w:cs="Times New Roman"/>
                <w:b/>
                <w:sz w:val="19"/>
                <w:szCs w:val="19"/>
                <w:lang w:val="kk-KZ"/>
              </w:rPr>
              <w:t xml:space="preserve"> арналған </w:t>
            </w:r>
            <w:r w:rsidRPr="00ED1D0F">
              <w:rPr>
                <w:rFonts w:ascii="Times New Roman" w:hAnsi="Times New Roman" w:cs="Times New Roman"/>
                <w:b/>
                <w:spacing w:val="-10"/>
                <w:sz w:val="19"/>
                <w:szCs w:val="19"/>
                <w:lang w:val="kk-KZ"/>
              </w:rPr>
              <w:t>№_____________</w:t>
            </w:r>
            <w:r w:rsidR="0003342C" w:rsidRPr="00ED1D0F">
              <w:rPr>
                <w:rFonts w:ascii="Times New Roman" w:hAnsi="Times New Roman" w:cs="Times New Roman"/>
                <w:b/>
                <w:spacing w:val="-10"/>
                <w:sz w:val="19"/>
                <w:szCs w:val="19"/>
                <w:lang w:val="kk-KZ"/>
              </w:rPr>
              <w:t xml:space="preserve"> </w:t>
            </w:r>
            <w:r w:rsidR="00990B66" w:rsidRPr="00ED1D0F">
              <w:rPr>
                <w:rFonts w:ascii="Times New Roman" w:hAnsi="Times New Roman" w:cs="Times New Roman"/>
                <w:b/>
                <w:spacing w:val="-10"/>
                <w:sz w:val="19"/>
                <w:szCs w:val="19"/>
                <w:lang w:val="kk-KZ"/>
              </w:rPr>
              <w:t>шарт</w:t>
            </w:r>
          </w:p>
          <w:p w:rsidR="00E40914" w:rsidRPr="00ED1D0F" w:rsidRDefault="00E40914" w:rsidP="00C41A3F">
            <w:pPr>
              <w:spacing w:after="0" w:line="240" w:lineRule="auto"/>
              <w:ind w:firstLine="29"/>
              <w:jc w:val="center"/>
              <w:rPr>
                <w:rFonts w:ascii="Times New Roman" w:hAnsi="Times New Roman" w:cs="Times New Roman"/>
                <w:b/>
                <w:color w:val="000000" w:themeColor="text1"/>
                <w:sz w:val="19"/>
                <w:szCs w:val="19"/>
                <w:lang w:val="kk-KZ"/>
              </w:rPr>
            </w:pPr>
          </w:p>
          <w:p w:rsidR="0064243C" w:rsidRPr="00ED1D0F" w:rsidRDefault="0064243C" w:rsidP="00776C75">
            <w:pPr>
              <w:spacing w:after="0" w:line="240" w:lineRule="auto"/>
              <w:rPr>
                <w:rFonts w:ascii="Times New Roman" w:hAnsi="Times New Roman" w:cs="Times New Roman"/>
                <w:spacing w:val="-10"/>
                <w:sz w:val="19"/>
                <w:szCs w:val="19"/>
                <w:lang w:val="kk-KZ"/>
              </w:rPr>
            </w:pPr>
          </w:p>
          <w:p w:rsidR="00BB3398" w:rsidRPr="00ED1D0F" w:rsidRDefault="00BB3398" w:rsidP="00E40914">
            <w:pPr>
              <w:spacing w:after="0" w:line="240" w:lineRule="auto"/>
              <w:ind w:firstLine="29"/>
              <w:jc w:val="center"/>
              <w:rPr>
                <w:rFonts w:ascii="Times New Roman" w:hAnsi="Times New Roman" w:cs="Times New Roman"/>
                <w:sz w:val="19"/>
                <w:szCs w:val="19"/>
                <w:lang w:val="kk-KZ"/>
              </w:rPr>
            </w:pPr>
            <w:r w:rsidRPr="00ED1D0F">
              <w:rPr>
                <w:rFonts w:ascii="Times New Roman" w:hAnsi="Times New Roman" w:cs="Times New Roman"/>
                <w:spacing w:val="-10"/>
                <w:sz w:val="19"/>
                <w:szCs w:val="19"/>
                <w:lang w:val="kk-KZ"/>
              </w:rPr>
              <w:t xml:space="preserve">Алматы қ.                       </w:t>
            </w:r>
            <w:r w:rsidR="0064243C" w:rsidRPr="00ED1D0F">
              <w:rPr>
                <w:rFonts w:ascii="Times New Roman" w:hAnsi="Times New Roman" w:cs="Times New Roman"/>
                <w:spacing w:val="-10"/>
                <w:sz w:val="19"/>
                <w:szCs w:val="19"/>
                <w:lang w:val="kk-KZ"/>
              </w:rPr>
              <w:t xml:space="preserve">                </w:t>
            </w:r>
            <w:r w:rsidRPr="00ED1D0F">
              <w:rPr>
                <w:rFonts w:ascii="Times New Roman" w:hAnsi="Times New Roman" w:cs="Times New Roman"/>
                <w:spacing w:val="-10"/>
                <w:sz w:val="19"/>
                <w:szCs w:val="19"/>
                <w:lang w:val="kk-KZ"/>
              </w:rPr>
              <w:t xml:space="preserve">    </w:t>
            </w:r>
            <w:r w:rsidRPr="00ED1D0F">
              <w:rPr>
                <w:rFonts w:ascii="Times New Roman" w:hAnsi="Times New Roman" w:cs="Times New Roman"/>
                <w:sz w:val="19"/>
                <w:szCs w:val="19"/>
                <w:lang w:val="kk-KZ"/>
              </w:rPr>
              <w:t>20</w:t>
            </w:r>
            <w:r w:rsidR="0015558F">
              <w:rPr>
                <w:rFonts w:ascii="Times New Roman" w:hAnsi="Times New Roman" w:cs="Times New Roman"/>
                <w:sz w:val="19"/>
                <w:szCs w:val="19"/>
                <w:lang w:val="kk-KZ"/>
              </w:rPr>
              <w:t>21</w:t>
            </w:r>
            <w:r w:rsidRPr="00ED1D0F">
              <w:rPr>
                <w:rFonts w:ascii="Times New Roman" w:hAnsi="Times New Roman" w:cs="Times New Roman"/>
                <w:sz w:val="19"/>
                <w:szCs w:val="19"/>
                <w:lang w:val="kk-KZ"/>
              </w:rPr>
              <w:t xml:space="preserve"> жылғы «</w:t>
            </w:r>
            <w:r w:rsidR="00E40914">
              <w:rPr>
                <w:rFonts w:ascii="Times New Roman" w:hAnsi="Times New Roman" w:cs="Times New Roman"/>
                <w:sz w:val="19"/>
                <w:szCs w:val="19"/>
                <w:lang w:val="kk-KZ"/>
              </w:rPr>
              <w:t>____</w:t>
            </w:r>
            <w:r w:rsidRPr="00ED1D0F">
              <w:rPr>
                <w:rFonts w:ascii="Times New Roman" w:hAnsi="Times New Roman" w:cs="Times New Roman"/>
                <w:sz w:val="19"/>
                <w:szCs w:val="19"/>
                <w:lang w:val="kk-KZ"/>
              </w:rPr>
              <w:t>»____________</w:t>
            </w:r>
          </w:p>
          <w:p w:rsidR="00BB3398" w:rsidRPr="00ED1D0F" w:rsidRDefault="00BB3398" w:rsidP="00C41A3F">
            <w:pPr>
              <w:spacing w:after="0" w:line="240" w:lineRule="auto"/>
              <w:ind w:firstLine="567"/>
              <w:jc w:val="both"/>
              <w:rPr>
                <w:rFonts w:ascii="Times New Roman" w:hAnsi="Times New Roman" w:cs="Times New Roman"/>
                <w:sz w:val="19"/>
                <w:szCs w:val="19"/>
                <w:lang w:val="kk-KZ"/>
              </w:rPr>
            </w:pPr>
          </w:p>
          <w:p w:rsidR="00080850" w:rsidRPr="00ED1D0F" w:rsidRDefault="00080850" w:rsidP="00080850">
            <w:pPr>
              <w:spacing w:after="0" w:line="240" w:lineRule="auto"/>
              <w:ind w:firstLine="567"/>
              <w:jc w:val="both"/>
              <w:rPr>
                <w:rFonts w:ascii="Times New Roman" w:hAnsi="Times New Roman" w:cs="Times New Roman"/>
                <w:bCs/>
                <w:color w:val="000000" w:themeColor="text1"/>
                <w:spacing w:val="2"/>
                <w:sz w:val="19"/>
                <w:szCs w:val="19"/>
                <w:lang w:val="kk-KZ"/>
              </w:rPr>
            </w:pPr>
            <w:r w:rsidRPr="00ED1D0F">
              <w:rPr>
                <w:rFonts w:ascii="Times New Roman" w:hAnsi="Times New Roman" w:cs="Times New Roman"/>
                <w:sz w:val="19"/>
                <w:szCs w:val="19"/>
                <w:lang w:val="kk-KZ"/>
              </w:rPr>
              <w:t>Бұдан әрi «</w:t>
            </w:r>
            <w:r w:rsidRPr="00ED1D0F">
              <w:rPr>
                <w:rFonts w:ascii="Times New Roman" w:hAnsi="Times New Roman" w:cs="Times New Roman"/>
                <w:b/>
                <w:sz w:val="19"/>
                <w:szCs w:val="19"/>
                <w:lang w:val="kk-KZ"/>
              </w:rPr>
              <w:t>Өнім берушi»</w:t>
            </w:r>
            <w:r w:rsidRPr="00ED1D0F">
              <w:rPr>
                <w:rFonts w:ascii="Times New Roman" w:hAnsi="Times New Roman" w:cs="Times New Roman"/>
                <w:sz w:val="19"/>
                <w:szCs w:val="19"/>
                <w:lang w:val="kk-KZ"/>
              </w:rPr>
              <w:t xml:space="preserve"> деп аталатын, сумен жабдықтау </w:t>
            </w:r>
            <w:r w:rsidRPr="00ED1D0F">
              <w:rPr>
                <w:rFonts w:ascii="Times New Roman" w:hAnsi="Times New Roman" w:cs="Times New Roman"/>
                <w:bCs/>
                <w:sz w:val="19"/>
                <w:szCs w:val="19"/>
                <w:lang w:val="kk-KZ"/>
              </w:rPr>
              <w:t xml:space="preserve">және су бұру </w:t>
            </w:r>
            <w:r w:rsidRPr="00ED1D0F">
              <w:rPr>
                <w:rFonts w:ascii="Times New Roman" w:hAnsi="Times New Roman" w:cs="Times New Roman"/>
                <w:sz w:val="19"/>
                <w:szCs w:val="19"/>
                <w:lang w:val="kk-KZ"/>
              </w:rPr>
              <w:t>жөніндегі көрсетілетін қызметтерді (бұдан әрi - Көрсетілетін қызметтер) ұсынатын</w:t>
            </w:r>
            <w:r w:rsidR="00BB6C21" w:rsidRPr="00ED1D0F">
              <w:rPr>
                <w:rFonts w:ascii="Times New Roman" w:hAnsi="Times New Roman" w:cs="Times New Roman"/>
                <w:sz w:val="19"/>
                <w:szCs w:val="19"/>
                <w:lang w:val="kk-KZ"/>
              </w:rPr>
              <w:t>,</w:t>
            </w:r>
            <w:r w:rsidRPr="00ED1D0F">
              <w:rPr>
                <w:rFonts w:ascii="Times New Roman" w:hAnsi="Times New Roman" w:cs="Times New Roman"/>
                <w:sz w:val="19"/>
                <w:szCs w:val="19"/>
                <w:lang w:val="kk-KZ"/>
              </w:rPr>
              <w:t xml:space="preserve"> Бостандық ауданының Әділет басқармасы Алматы қаласы Әділет департаментімен берілген</w:t>
            </w:r>
            <w:r w:rsidRPr="00ED1D0F">
              <w:rPr>
                <w:rFonts w:ascii="Times New Roman" w:hAnsi="Times New Roman" w:cs="Times New Roman"/>
                <w:spacing w:val="-10"/>
                <w:sz w:val="19"/>
                <w:szCs w:val="19"/>
                <w:lang w:val="kk-KZ"/>
              </w:rPr>
              <w:t xml:space="preserve"> 01.03.2019 жылғы № 8893-1910-01-МК </w:t>
            </w:r>
            <w:r w:rsidRPr="00ED1D0F">
              <w:rPr>
                <w:rFonts w:ascii="Times New Roman" w:hAnsi="Times New Roman" w:cs="Times New Roman"/>
                <w:sz w:val="19"/>
                <w:szCs w:val="19"/>
                <w:lang w:val="kk-KZ"/>
              </w:rPr>
              <w:t>заңды тұлғаны мемлекеттік қайта тiркеу туралы анықтама</w:t>
            </w:r>
            <w:r w:rsidR="00BB6C21" w:rsidRPr="00ED1D0F">
              <w:rPr>
                <w:rFonts w:ascii="Times New Roman" w:hAnsi="Times New Roman" w:cs="Times New Roman"/>
                <w:sz w:val="19"/>
                <w:szCs w:val="19"/>
                <w:lang w:val="kk-KZ"/>
              </w:rPr>
              <w:t>сы бар</w:t>
            </w:r>
            <w:r w:rsidRPr="00ED1D0F">
              <w:rPr>
                <w:rFonts w:ascii="Times New Roman" w:hAnsi="Times New Roman" w:cs="Times New Roman"/>
                <w:sz w:val="19"/>
                <w:szCs w:val="19"/>
                <w:lang w:val="kk-KZ"/>
              </w:rPr>
              <w:t xml:space="preserve"> </w:t>
            </w:r>
            <w:r w:rsidRPr="00ED1D0F">
              <w:rPr>
                <w:rFonts w:ascii="Times New Roman" w:hAnsi="Times New Roman" w:cs="Times New Roman"/>
                <w:b/>
                <w:bCs/>
                <w:spacing w:val="-10"/>
                <w:sz w:val="19"/>
                <w:szCs w:val="19"/>
                <w:lang w:val="kk-KZ"/>
              </w:rPr>
              <w:t xml:space="preserve">Алматы қаласы Энерготиімділік және инфрақұрылымдылық даму басқармасының шаруашылық жургізу құқығындағы «Алматы Су» мемлекеттік коммуналдық кәсіпорны </w:t>
            </w:r>
            <w:r w:rsidRPr="00ED1D0F">
              <w:rPr>
                <w:rFonts w:ascii="Times New Roman" w:hAnsi="Times New Roman" w:cs="Times New Roman"/>
                <w:bCs/>
                <w:spacing w:val="-10"/>
                <w:sz w:val="19"/>
                <w:szCs w:val="19"/>
                <w:lang w:val="kk-KZ"/>
              </w:rPr>
              <w:t xml:space="preserve">атынан, </w:t>
            </w:r>
            <w:r w:rsidR="00ED1D0F" w:rsidRPr="00ED1D0F">
              <w:rPr>
                <w:rFonts w:ascii="Times New Roman" w:hAnsi="Times New Roman" w:cs="Times New Roman"/>
                <w:sz w:val="19"/>
                <w:szCs w:val="19"/>
                <w:lang w:val="kk-KZ"/>
              </w:rPr>
              <w:t>20</w:t>
            </w:r>
            <w:r w:rsidR="00E40914">
              <w:rPr>
                <w:rFonts w:ascii="Times New Roman" w:hAnsi="Times New Roman" w:cs="Times New Roman"/>
                <w:sz w:val="19"/>
                <w:szCs w:val="19"/>
                <w:lang w:val="kk-KZ"/>
              </w:rPr>
              <w:t>2</w:t>
            </w:r>
            <w:r w:rsidR="0015558F">
              <w:rPr>
                <w:rFonts w:ascii="Times New Roman" w:hAnsi="Times New Roman" w:cs="Times New Roman"/>
                <w:sz w:val="19"/>
                <w:szCs w:val="19"/>
                <w:lang w:val="kk-KZ"/>
              </w:rPr>
              <w:t>1</w:t>
            </w:r>
            <w:r w:rsidR="00ED1D0F" w:rsidRPr="00ED1D0F">
              <w:rPr>
                <w:rFonts w:ascii="Times New Roman" w:hAnsi="Times New Roman" w:cs="Times New Roman"/>
                <w:sz w:val="19"/>
                <w:szCs w:val="19"/>
                <w:lang w:val="kk-KZ"/>
              </w:rPr>
              <w:t xml:space="preserve"> жылғы «</w:t>
            </w:r>
            <w:r w:rsidR="0015558F">
              <w:rPr>
                <w:rFonts w:ascii="Times New Roman" w:hAnsi="Times New Roman" w:cs="Times New Roman"/>
                <w:sz w:val="19"/>
                <w:szCs w:val="19"/>
                <w:lang w:val="kk-KZ"/>
              </w:rPr>
              <w:t>05</w:t>
            </w:r>
            <w:r w:rsidR="00ED1D0F" w:rsidRPr="00ED1D0F">
              <w:rPr>
                <w:rFonts w:ascii="Times New Roman" w:hAnsi="Times New Roman" w:cs="Times New Roman"/>
                <w:sz w:val="19"/>
                <w:szCs w:val="19"/>
                <w:lang w:val="kk-KZ"/>
              </w:rPr>
              <w:t>»</w:t>
            </w:r>
            <w:r w:rsidR="0015558F">
              <w:rPr>
                <w:rFonts w:ascii="Times New Roman" w:hAnsi="Times New Roman" w:cs="Times New Roman"/>
                <w:sz w:val="19"/>
                <w:szCs w:val="19"/>
                <w:lang w:val="kk-KZ"/>
              </w:rPr>
              <w:t xml:space="preserve"> қа</w:t>
            </w:r>
            <w:r w:rsidR="003C5EA0">
              <w:rPr>
                <w:rFonts w:ascii="Times New Roman" w:hAnsi="Times New Roman" w:cs="Times New Roman"/>
                <w:sz w:val="19"/>
                <w:szCs w:val="19"/>
                <w:lang w:val="kk-KZ"/>
              </w:rPr>
              <w:t>ң</w:t>
            </w:r>
            <w:bookmarkStart w:id="0" w:name="_GoBack"/>
            <w:bookmarkEnd w:id="0"/>
            <w:r w:rsidR="0015558F">
              <w:rPr>
                <w:rFonts w:ascii="Times New Roman" w:hAnsi="Times New Roman" w:cs="Times New Roman"/>
                <w:sz w:val="19"/>
                <w:szCs w:val="19"/>
                <w:lang w:val="kk-KZ"/>
              </w:rPr>
              <w:t>тардағы</w:t>
            </w:r>
            <w:r w:rsidR="00ED1D0F" w:rsidRPr="00ED1D0F">
              <w:rPr>
                <w:rFonts w:ascii="Times New Roman" w:hAnsi="Times New Roman" w:cs="Times New Roman"/>
                <w:sz w:val="19"/>
                <w:szCs w:val="19"/>
                <w:lang w:val="kk-KZ"/>
              </w:rPr>
              <w:t xml:space="preserve"> № </w:t>
            </w:r>
            <w:r w:rsidR="0015558F">
              <w:rPr>
                <w:rFonts w:ascii="Times New Roman" w:hAnsi="Times New Roman" w:cs="Times New Roman"/>
                <w:sz w:val="19"/>
                <w:szCs w:val="19"/>
                <w:lang w:val="kk-KZ"/>
              </w:rPr>
              <w:t>19</w:t>
            </w:r>
            <w:r w:rsidR="00ED1D0F" w:rsidRPr="00ED1D0F">
              <w:rPr>
                <w:rFonts w:ascii="Times New Roman" w:hAnsi="Times New Roman" w:cs="Times New Roman"/>
                <w:sz w:val="19"/>
                <w:szCs w:val="19"/>
                <w:lang w:val="kk-KZ"/>
              </w:rPr>
              <w:t xml:space="preserve"> сенімхат негізінде әрекет ететін өтім жөніндегі </w:t>
            </w:r>
            <w:r w:rsidR="008C4950" w:rsidRPr="008C4950">
              <w:rPr>
                <w:rFonts w:ascii="Times New Roman" w:hAnsi="Times New Roman" w:cs="Times New Roman"/>
                <w:bCs/>
                <w:spacing w:val="-10"/>
                <w:sz w:val="20"/>
                <w:szCs w:val="20"/>
                <w:lang w:val="kk-KZ"/>
              </w:rPr>
              <w:t xml:space="preserve">сумен жабдықтау және су бұруды реттеу басқармасының басшысы </w:t>
            </w:r>
            <w:r w:rsidR="004E6252" w:rsidRPr="004E6252">
              <w:rPr>
                <w:rFonts w:ascii="Times New Roman" w:hAnsi="Times New Roman" w:cs="Times New Roman"/>
                <w:bCs/>
                <w:spacing w:val="-10"/>
                <w:sz w:val="20"/>
                <w:szCs w:val="20"/>
                <w:lang w:val="kk-KZ"/>
              </w:rPr>
              <w:t>А</w:t>
            </w:r>
            <w:r w:rsidR="004E6252">
              <w:rPr>
                <w:rFonts w:ascii="Times New Roman" w:hAnsi="Times New Roman" w:cs="Times New Roman"/>
                <w:bCs/>
                <w:spacing w:val="-10"/>
                <w:sz w:val="20"/>
                <w:szCs w:val="20"/>
                <w:lang w:val="kk-KZ"/>
              </w:rPr>
              <w:t>буев Нурболат Орынбасарович</w:t>
            </w:r>
            <w:r w:rsidR="008C4950" w:rsidRPr="008C4950">
              <w:rPr>
                <w:rFonts w:ascii="Times New Roman" w:hAnsi="Times New Roman" w:cs="Times New Roman"/>
                <w:bCs/>
                <w:spacing w:val="-10"/>
                <w:sz w:val="20"/>
                <w:szCs w:val="20"/>
                <w:lang w:val="kk-KZ"/>
              </w:rPr>
              <w:t>,</w:t>
            </w:r>
            <w:r w:rsidR="008C4950" w:rsidRPr="00C10531">
              <w:rPr>
                <w:bCs/>
                <w:spacing w:val="-10"/>
                <w:sz w:val="21"/>
                <w:szCs w:val="21"/>
                <w:lang w:val="kk-KZ"/>
              </w:rPr>
              <w:t xml:space="preserve"> </w:t>
            </w:r>
            <w:r w:rsidR="00ED1D0F" w:rsidRPr="00ED1D0F">
              <w:rPr>
                <w:rFonts w:ascii="Times New Roman" w:hAnsi="Times New Roman" w:cs="Times New Roman"/>
                <w:sz w:val="19"/>
                <w:szCs w:val="19"/>
                <w:lang w:val="kk-KZ"/>
              </w:rPr>
              <w:t xml:space="preserve">бірінші тараптан және бұдан әрi </w:t>
            </w:r>
            <w:r w:rsidR="00ED1D0F" w:rsidRPr="00ED1D0F">
              <w:rPr>
                <w:rFonts w:ascii="Times New Roman" w:hAnsi="Times New Roman" w:cs="Times New Roman"/>
                <w:b/>
                <w:sz w:val="19"/>
                <w:szCs w:val="19"/>
                <w:lang w:val="kk-KZ"/>
              </w:rPr>
              <w:t>Тұтынушы</w:t>
            </w:r>
            <w:r w:rsidR="00ED1D0F" w:rsidRPr="00ED1D0F">
              <w:rPr>
                <w:rFonts w:ascii="Times New Roman" w:hAnsi="Times New Roman" w:cs="Times New Roman"/>
                <w:sz w:val="19"/>
                <w:szCs w:val="19"/>
                <w:lang w:val="kk-KZ"/>
              </w:rPr>
              <w:t xml:space="preserve"> деп аталатын </w:t>
            </w:r>
            <w:r w:rsidRPr="00ED1D0F">
              <w:rPr>
                <w:rFonts w:ascii="Times New Roman" w:hAnsi="Times New Roman" w:cs="Times New Roman"/>
                <w:sz w:val="19"/>
                <w:szCs w:val="19"/>
                <w:lang w:val="kk-KZ"/>
              </w:rPr>
              <w:t>______________________________________________________________________________________</w:t>
            </w:r>
            <w:r w:rsidR="00776C75" w:rsidRPr="00ED1D0F">
              <w:rPr>
                <w:rFonts w:ascii="Times New Roman" w:hAnsi="Times New Roman" w:cs="Times New Roman"/>
                <w:sz w:val="19"/>
                <w:szCs w:val="19"/>
                <w:lang w:val="kk-KZ"/>
              </w:rPr>
              <w:t>_______</w:t>
            </w:r>
            <w:r w:rsidRPr="00ED1D0F">
              <w:rPr>
                <w:rFonts w:ascii="Times New Roman" w:hAnsi="Times New Roman" w:cs="Times New Roman"/>
                <w:sz w:val="19"/>
                <w:szCs w:val="19"/>
                <w:lang w:val="kk-KZ"/>
              </w:rPr>
              <w:t>_______</w:t>
            </w:r>
            <w:r w:rsidR="00ED1D0F" w:rsidRPr="00ED1D0F">
              <w:rPr>
                <w:rFonts w:ascii="Times New Roman" w:hAnsi="Times New Roman" w:cs="Times New Roman"/>
                <w:sz w:val="19"/>
                <w:szCs w:val="19"/>
                <w:lang w:val="kk-KZ"/>
              </w:rPr>
              <w:t>_________</w:t>
            </w:r>
            <w:r w:rsidRPr="00ED1D0F">
              <w:rPr>
                <w:rFonts w:ascii="Times New Roman" w:hAnsi="Times New Roman" w:cs="Times New Roman"/>
                <w:sz w:val="19"/>
                <w:szCs w:val="19"/>
                <w:lang w:val="kk-KZ"/>
              </w:rPr>
              <w:t>_____</w:t>
            </w:r>
          </w:p>
          <w:p w:rsidR="00080850" w:rsidRPr="00ED1D0F" w:rsidRDefault="00080850" w:rsidP="00080850">
            <w:pPr>
              <w:spacing w:after="0" w:line="240" w:lineRule="auto"/>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______________________________________________</w:t>
            </w:r>
            <w:r w:rsidR="00776C75" w:rsidRPr="00ED1D0F">
              <w:rPr>
                <w:rFonts w:ascii="Times New Roman" w:hAnsi="Times New Roman" w:cs="Times New Roman"/>
                <w:sz w:val="19"/>
                <w:szCs w:val="19"/>
                <w:lang w:val="kk-KZ"/>
              </w:rPr>
              <w:t>____</w:t>
            </w:r>
            <w:r w:rsidRPr="00ED1D0F">
              <w:rPr>
                <w:rFonts w:ascii="Times New Roman" w:hAnsi="Times New Roman" w:cs="Times New Roman"/>
                <w:sz w:val="19"/>
                <w:szCs w:val="19"/>
                <w:lang w:val="kk-KZ"/>
              </w:rPr>
              <w:t>_______ атынан (БЖН/ЖСН)</w:t>
            </w:r>
          </w:p>
          <w:p w:rsidR="00080850" w:rsidRPr="00ED1D0F" w:rsidRDefault="00080850" w:rsidP="00080850">
            <w:pPr>
              <w:spacing w:after="0" w:line="240" w:lineRule="auto"/>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______________________________________________________________________________________________________</w:t>
            </w:r>
            <w:r w:rsidR="00977843" w:rsidRPr="00ED1D0F">
              <w:rPr>
                <w:rFonts w:ascii="Times New Roman" w:hAnsi="Times New Roman" w:cs="Times New Roman"/>
                <w:sz w:val="19"/>
                <w:szCs w:val="19"/>
                <w:lang w:val="kk-KZ"/>
              </w:rPr>
              <w:t>______</w:t>
            </w:r>
            <w:r w:rsidRPr="00ED1D0F">
              <w:rPr>
                <w:rFonts w:ascii="Times New Roman" w:hAnsi="Times New Roman" w:cs="Times New Roman"/>
                <w:sz w:val="19"/>
                <w:szCs w:val="19"/>
                <w:lang w:val="kk-KZ"/>
              </w:rPr>
              <w:t>____</w:t>
            </w:r>
            <w:r w:rsidR="00B07B88" w:rsidRPr="00ED1D0F">
              <w:rPr>
                <w:rFonts w:ascii="Times New Roman" w:hAnsi="Times New Roman" w:cs="Times New Roman"/>
                <w:sz w:val="19"/>
                <w:szCs w:val="19"/>
                <w:lang w:val="kk-KZ"/>
              </w:rPr>
              <w:t>__</w:t>
            </w:r>
            <w:r w:rsidRPr="00ED1D0F">
              <w:rPr>
                <w:rFonts w:ascii="Times New Roman" w:hAnsi="Times New Roman" w:cs="Times New Roman"/>
                <w:sz w:val="19"/>
                <w:szCs w:val="19"/>
                <w:lang w:val="kk-KZ"/>
              </w:rPr>
              <w:t xml:space="preserve"> негізінде әрекет ететін</w:t>
            </w:r>
          </w:p>
          <w:p w:rsidR="00B07B88" w:rsidRPr="00ED1D0F" w:rsidRDefault="00080850" w:rsidP="00080850">
            <w:pPr>
              <w:spacing w:after="0" w:line="240" w:lineRule="auto"/>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__________________________________________________________________________________________________</w:t>
            </w:r>
            <w:r w:rsidR="00977843" w:rsidRPr="00ED1D0F">
              <w:rPr>
                <w:rFonts w:ascii="Times New Roman" w:hAnsi="Times New Roman" w:cs="Times New Roman"/>
                <w:sz w:val="19"/>
                <w:szCs w:val="19"/>
                <w:lang w:val="kk-KZ"/>
              </w:rPr>
              <w:t>________</w:t>
            </w:r>
            <w:r w:rsidRPr="00ED1D0F">
              <w:rPr>
                <w:rFonts w:ascii="Times New Roman" w:hAnsi="Times New Roman" w:cs="Times New Roman"/>
                <w:sz w:val="19"/>
                <w:szCs w:val="19"/>
                <w:lang w:val="kk-KZ"/>
              </w:rPr>
              <w:t>________</w:t>
            </w:r>
          </w:p>
          <w:p w:rsidR="00B07B88" w:rsidRPr="00ED1D0F" w:rsidRDefault="00B07B88" w:rsidP="00080850">
            <w:pPr>
              <w:spacing w:after="0" w:line="240" w:lineRule="auto"/>
              <w:jc w:val="both"/>
              <w:rPr>
                <w:rFonts w:ascii="Times New Roman" w:hAnsi="Times New Roman" w:cs="Times New Roman"/>
                <w:i/>
                <w:sz w:val="19"/>
                <w:szCs w:val="19"/>
                <w:lang w:val="kk-KZ"/>
              </w:rPr>
            </w:pPr>
            <w:r w:rsidRPr="00ED1D0F">
              <w:rPr>
                <w:rFonts w:ascii="Times New Roman" w:hAnsi="Times New Roman" w:cs="Times New Roman"/>
                <w:sz w:val="19"/>
                <w:szCs w:val="19"/>
                <w:lang w:val="kk-KZ"/>
              </w:rPr>
              <w:t xml:space="preserve">                                     </w:t>
            </w:r>
            <w:r w:rsidRPr="00ED1D0F">
              <w:rPr>
                <w:rFonts w:ascii="Times New Roman" w:hAnsi="Times New Roman" w:cs="Times New Roman"/>
                <w:i/>
                <w:sz w:val="19"/>
                <w:szCs w:val="19"/>
                <w:lang w:val="kk-KZ"/>
              </w:rPr>
              <w:t>(лауазымы, А.Ә.Т.)</w:t>
            </w:r>
          </w:p>
          <w:p w:rsidR="00080850" w:rsidRPr="00ED1D0F" w:rsidRDefault="00080850" w:rsidP="00080850">
            <w:pPr>
              <w:spacing w:after="0" w:line="240" w:lineRule="auto"/>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екiншi тараптан, төмендегiлер туралы осы Шартты (бұдан әрi - Шарт) жасасты:</w:t>
            </w:r>
          </w:p>
          <w:p w:rsidR="002161EA" w:rsidRPr="00ED1D0F" w:rsidRDefault="002161EA" w:rsidP="00B07B88">
            <w:pPr>
              <w:spacing w:after="0" w:line="240" w:lineRule="auto"/>
              <w:jc w:val="both"/>
              <w:rPr>
                <w:rFonts w:ascii="Times New Roman" w:hAnsi="Times New Roman" w:cs="Times New Roman"/>
                <w:b/>
                <w:sz w:val="19"/>
                <w:szCs w:val="19"/>
                <w:lang w:val="kk-KZ"/>
              </w:rPr>
            </w:pPr>
          </w:p>
          <w:p w:rsidR="009A3786" w:rsidRPr="00ED1D0F" w:rsidRDefault="009A3786" w:rsidP="009A3786">
            <w:pPr>
              <w:spacing w:after="0" w:line="240" w:lineRule="auto"/>
              <w:ind w:firstLine="567"/>
              <w:jc w:val="both"/>
              <w:rPr>
                <w:rFonts w:ascii="Times New Roman" w:hAnsi="Times New Roman" w:cs="Times New Roman"/>
                <w:b/>
                <w:sz w:val="19"/>
                <w:szCs w:val="19"/>
                <w:lang w:val="kk-KZ"/>
              </w:rPr>
            </w:pPr>
            <w:r w:rsidRPr="00ED1D0F">
              <w:rPr>
                <w:rFonts w:ascii="Times New Roman" w:hAnsi="Times New Roman" w:cs="Times New Roman"/>
                <w:b/>
                <w:sz w:val="19"/>
                <w:szCs w:val="19"/>
                <w:lang w:val="kk-KZ"/>
              </w:rPr>
              <w:t>1.Шартта пайдаланылатын негiзгi ұғымдар</w:t>
            </w:r>
          </w:p>
          <w:p w:rsidR="009A3786" w:rsidRPr="00ED1D0F" w:rsidRDefault="009A3786" w:rsidP="009A3786">
            <w:pPr>
              <w:spacing w:after="0" w:line="240" w:lineRule="auto"/>
              <w:ind w:firstLine="567"/>
              <w:jc w:val="both"/>
              <w:rPr>
                <w:rFonts w:ascii="Times New Roman" w:hAnsi="Times New Roman" w:cs="Times New Roman"/>
                <w:b/>
                <w:sz w:val="19"/>
                <w:szCs w:val="19"/>
                <w:lang w:val="kk-KZ"/>
              </w:rPr>
            </w:pPr>
            <w:r w:rsidRPr="00ED1D0F">
              <w:rPr>
                <w:rFonts w:ascii="Times New Roman" w:hAnsi="Times New Roman" w:cs="Times New Roman"/>
                <w:sz w:val="19"/>
                <w:szCs w:val="19"/>
                <w:lang w:val="kk-KZ"/>
              </w:rPr>
              <w:t>1. Шартта мынадай негізгi ұғымдар пайдаланылады</w:t>
            </w:r>
            <w:r w:rsidRPr="00ED1D0F">
              <w:rPr>
                <w:rFonts w:ascii="Times New Roman" w:hAnsi="Times New Roman" w:cs="Times New Roman"/>
                <w:b/>
                <w:sz w:val="19"/>
                <w:szCs w:val="19"/>
                <w:lang w:val="kk-KZ"/>
              </w:rPr>
              <w:t>:</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b/>
                <w:sz w:val="19"/>
                <w:szCs w:val="19"/>
                <w:lang w:val="kk-KZ"/>
              </w:rPr>
              <w:t>есепке алу аспабы</w:t>
            </w:r>
            <w:r w:rsidRPr="00ED1D0F">
              <w:rPr>
                <w:rFonts w:ascii="Times New Roman" w:hAnsi="Times New Roman" w:cs="Times New Roman"/>
                <w:sz w:val="19"/>
                <w:szCs w:val="19"/>
                <w:lang w:val="kk-KZ"/>
              </w:rPr>
              <w:t xml:space="preserve"> – нормаланған метрологиялық сипаттамалары бар, белгілі бір уақыт аралығы ішінде физикалық шама бірлігін жаңғыртатын және сақтайтын,, Қазақстан Республикасының заңнамасында белгіленген тәртіппен суды коммерциялық есепке алу үшін қолдануға рұқсат етілген </w:t>
            </w:r>
            <w:r w:rsidR="00990B66" w:rsidRPr="00ED1D0F">
              <w:rPr>
                <w:rFonts w:ascii="Times New Roman" w:hAnsi="Times New Roman" w:cs="Times New Roman"/>
                <w:sz w:val="19"/>
                <w:szCs w:val="19"/>
                <w:lang w:val="kk-KZ"/>
              </w:rPr>
              <w:t>с</w:t>
            </w:r>
            <w:r w:rsidRPr="00ED1D0F">
              <w:rPr>
                <w:rFonts w:ascii="Times New Roman" w:hAnsi="Times New Roman" w:cs="Times New Roman"/>
                <w:sz w:val="19"/>
                <w:szCs w:val="19"/>
                <w:lang w:val="kk-KZ"/>
              </w:rPr>
              <w:t>у (</w:t>
            </w:r>
            <w:r w:rsidR="00990B66" w:rsidRPr="00ED1D0F">
              <w:rPr>
                <w:rFonts w:ascii="Times New Roman" w:hAnsi="Times New Roman" w:cs="Times New Roman"/>
                <w:sz w:val="19"/>
                <w:szCs w:val="19"/>
                <w:lang w:val="kk-KZ"/>
              </w:rPr>
              <w:t>а</w:t>
            </w:r>
            <w:r w:rsidRPr="00ED1D0F">
              <w:rPr>
                <w:rFonts w:ascii="Times New Roman" w:hAnsi="Times New Roman" w:cs="Times New Roman"/>
                <w:sz w:val="19"/>
                <w:szCs w:val="19"/>
                <w:lang w:val="kk-KZ"/>
              </w:rPr>
              <w:t>уыз су, техникалық, ағынды және басқа да су түрлері) көлемін өлшеуге арналған техникалық құрал;</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b/>
                <w:sz w:val="19"/>
                <w:szCs w:val="19"/>
                <w:lang w:val="kk-KZ"/>
              </w:rPr>
              <w:t>есепке алу аспаптарын тексеру</w:t>
            </w:r>
            <w:r w:rsidRPr="00ED1D0F">
              <w:rPr>
                <w:rFonts w:ascii="Times New Roman" w:hAnsi="Times New Roman" w:cs="Times New Roman"/>
                <w:sz w:val="19"/>
                <w:szCs w:val="19"/>
                <w:lang w:val="kk-KZ"/>
              </w:rPr>
              <w:t xml:space="preserve"> – есепке алу аспаптарының жай-күйін тексеру, оның техникалық талаптарға сәйкестігін анықтау және растау, көрсеткіштерді алу, сондай-ақ су өлшеу торабында пломбалардың бар-жоғы мен бүтіндігін анықтау үшін Өнім берушінің өкілі орындайтын операциялар жиынтығы;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b/>
                <w:sz w:val="19"/>
                <w:szCs w:val="19"/>
                <w:lang w:val="kk-KZ"/>
              </w:rPr>
              <w:t>есеп айырысу кезеңі</w:t>
            </w:r>
            <w:r w:rsidRPr="00ED1D0F">
              <w:rPr>
                <w:rFonts w:ascii="Times New Roman" w:hAnsi="Times New Roman" w:cs="Times New Roman"/>
                <w:sz w:val="19"/>
                <w:szCs w:val="19"/>
                <w:lang w:val="kk-KZ"/>
              </w:rPr>
              <w:t xml:space="preserve"> - Тұтынушы көрсетілетін қызмет үшін есеп айырысу жүргізетін айдың бірінші күні сағат 00:00-ден бастап айдың соңғы күні сағат 24:00-ге дейін күнтізбелік бір айға тең уақыт кезеңі ретінде Шартта айқындалған кезең;</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b/>
                <w:sz w:val="19"/>
                <w:szCs w:val="19"/>
                <w:lang w:val="kk-KZ"/>
              </w:rPr>
              <w:t>пайдалану жауапкершілігін бөлу шекарасы</w:t>
            </w:r>
            <w:r w:rsidRPr="00ED1D0F">
              <w:rPr>
                <w:rFonts w:ascii="Times New Roman" w:hAnsi="Times New Roman" w:cs="Times New Roman"/>
                <w:sz w:val="19"/>
                <w:szCs w:val="19"/>
                <w:lang w:val="kk-KZ"/>
              </w:rPr>
              <w:t xml:space="preserve">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b/>
                <w:sz w:val="19"/>
                <w:szCs w:val="19"/>
                <w:lang w:val="kk-KZ"/>
              </w:rPr>
              <w:t>су тұтыну нормасы</w:t>
            </w:r>
            <w:r w:rsidRPr="00ED1D0F">
              <w:rPr>
                <w:rFonts w:ascii="Times New Roman" w:hAnsi="Times New Roman" w:cs="Times New Roman"/>
                <w:sz w:val="19"/>
                <w:szCs w:val="19"/>
                <w:lang w:val="kk-KZ"/>
              </w:rPr>
              <w:t xml:space="preserve"> - 2001 жылғы 23 қаңтардағы Қазақстан Республикасының «Қазақстан Республикасындағы жергілікті мемлекеттік басқару және өзін-өзі басқару туралы» Заңының 27-бабы 1-тармағының 34) тармақшасына сәйкес жергілікті атқарушы орган бекіткен бір адамның, жеке қосалқы шаруашылық жануарларының тәуліктік қажеттілігін қанағаттандыру үшін немесе нақты елді мекендегі суармалы алқап бірлігіне арналған су мөлшері;</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b/>
                <w:sz w:val="19"/>
                <w:szCs w:val="19"/>
                <w:lang w:val="kk-KZ"/>
              </w:rPr>
              <w:t>суды есепке алу торабына жібермеу</w:t>
            </w:r>
            <w:r w:rsidRPr="00ED1D0F">
              <w:rPr>
                <w:rFonts w:ascii="Times New Roman" w:hAnsi="Times New Roman" w:cs="Times New Roman"/>
                <w:sz w:val="19"/>
                <w:szCs w:val="19"/>
                <w:lang w:val="kk-KZ"/>
              </w:rPr>
              <w:t xml:space="preserve"> - Өнім беруші өкілінің сарқынды сулардың сынамаларын алу үшін аумақта орналасқан немесе шаруашылық қарауындағы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суды есепке алу торабына рұқсат беруден Тұтынушының бас тартуы (кедергі келтіру);</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b/>
                <w:sz w:val="19"/>
                <w:szCs w:val="19"/>
                <w:lang w:val="kk-KZ"/>
              </w:rPr>
              <w:t>теңгерімдік тиесілілікті бөлу шекарасы</w:t>
            </w:r>
            <w:r w:rsidRPr="00ED1D0F">
              <w:rPr>
                <w:rFonts w:ascii="Times New Roman" w:hAnsi="Times New Roman" w:cs="Times New Roman"/>
                <w:sz w:val="19"/>
                <w:szCs w:val="19"/>
                <w:lang w:val="kk-KZ"/>
              </w:rPr>
              <w:t xml:space="preserve"> - схемаларда </w:t>
            </w:r>
            <w:r w:rsidRPr="00ED1D0F">
              <w:rPr>
                <w:rFonts w:ascii="Times New Roman" w:hAnsi="Times New Roman" w:cs="Times New Roman"/>
                <w:sz w:val="19"/>
                <w:szCs w:val="19"/>
                <w:lang w:val="kk-KZ"/>
              </w:rPr>
              <w:lastRenderedPageBreak/>
              <w:t>көрсетілетін меншік, шаруашылық жүргізу немесе жедел басқару белгісі бойынша иелері арасындағы сумен жабдықтау және су бұру жүйелерінің элементтерін бөлу орны;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b/>
                <w:sz w:val="19"/>
                <w:szCs w:val="19"/>
                <w:lang w:val="kk-KZ"/>
              </w:rPr>
              <w:t>төлем құжаты</w:t>
            </w:r>
            <w:r w:rsidRPr="00ED1D0F">
              <w:rPr>
                <w:rFonts w:ascii="Times New Roman" w:hAnsi="Times New Roman" w:cs="Times New Roman"/>
                <w:sz w:val="19"/>
                <w:szCs w:val="19"/>
                <w:lang w:val="kk-KZ"/>
              </w:rPr>
              <w:t xml:space="preserve">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(шот, хабарлама, түбіртек, ескерту-шот);</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b/>
                <w:sz w:val="19"/>
                <w:szCs w:val="19"/>
                <w:lang w:val="kk-KZ"/>
              </w:rPr>
              <w:t xml:space="preserve">тұтынушы - </w:t>
            </w:r>
            <w:r w:rsidRPr="00ED1D0F">
              <w:rPr>
                <w:rFonts w:ascii="Times New Roman" w:hAnsi="Times New Roman" w:cs="Times New Roman"/>
                <w:sz w:val="19"/>
                <w:szCs w:val="19"/>
                <w:lang w:val="kk-KZ"/>
              </w:rPr>
              <w:t>сумен жабдықтаудың және (немесе) су бұрудың реттеліп көрсетілетін қызметтерін пайдаланатын немесе пайдалануға ниеттенетін жеке немесе заңды тұлға;</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b/>
                <w:sz w:val="19"/>
                <w:szCs w:val="19"/>
                <w:lang w:val="kk-KZ"/>
              </w:rPr>
              <w:t xml:space="preserve">уәкілетті органның ведомствосы - </w:t>
            </w:r>
            <w:r w:rsidRPr="00ED1D0F">
              <w:rPr>
                <w:rFonts w:ascii="Times New Roman" w:hAnsi="Times New Roman" w:cs="Times New Roman"/>
                <w:sz w:val="19"/>
                <w:szCs w:val="19"/>
                <w:lang w:val="kk-KZ"/>
              </w:rPr>
              <w:t>тиісті табиғи монополиялар салаларында басшылықты жүзеге асыратын мемлекеттік органның ведомствосы.</w:t>
            </w:r>
          </w:p>
          <w:p w:rsidR="00B07B88" w:rsidRPr="00ED1D0F" w:rsidRDefault="009A3786" w:rsidP="00776C75">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 xml:space="preserve">      Осы Шартта пайдаланылатын өзге де ұғымдар мен терминдер 2003 жылғы 9 шілдедегі Қазақстан Республикасының Су кодексіне және Қазақстан Республикасының табиғи монополиялар туралы </w:t>
            </w:r>
            <w:hyperlink r:id="rId7" w:history="1">
              <w:r w:rsidRPr="00ED1D0F">
                <w:rPr>
                  <w:rStyle w:val="ab"/>
                  <w:rFonts w:ascii="Times New Roman" w:hAnsi="Times New Roman" w:cs="Times New Roman"/>
                  <w:sz w:val="19"/>
                  <w:szCs w:val="19"/>
                  <w:lang w:val="kk-KZ"/>
                </w:rPr>
                <w:t>заңнамасына</w:t>
              </w:r>
            </w:hyperlink>
            <w:r w:rsidRPr="00ED1D0F">
              <w:rPr>
                <w:rFonts w:ascii="Times New Roman" w:hAnsi="Times New Roman" w:cs="Times New Roman"/>
                <w:sz w:val="19"/>
                <w:szCs w:val="19"/>
                <w:lang w:val="kk-KZ"/>
              </w:rPr>
              <w:t xml:space="preserve"> сәйкес қолданылады.</w:t>
            </w:r>
          </w:p>
          <w:p w:rsidR="009A3786" w:rsidRPr="00ED1D0F" w:rsidRDefault="009A3786" w:rsidP="009A3786">
            <w:pPr>
              <w:spacing w:after="0" w:line="240" w:lineRule="auto"/>
              <w:ind w:firstLine="567"/>
              <w:jc w:val="both"/>
              <w:rPr>
                <w:rFonts w:ascii="Times New Roman" w:hAnsi="Times New Roman" w:cs="Times New Roman"/>
                <w:b/>
                <w:sz w:val="19"/>
                <w:szCs w:val="19"/>
                <w:lang w:val="kk-KZ"/>
              </w:rPr>
            </w:pPr>
            <w:r w:rsidRPr="00ED1D0F">
              <w:rPr>
                <w:rFonts w:ascii="Times New Roman" w:hAnsi="Times New Roman" w:cs="Times New Roman"/>
                <w:b/>
                <w:sz w:val="19"/>
                <w:szCs w:val="19"/>
                <w:lang w:val="kk-KZ"/>
              </w:rPr>
              <w:t>2. Шарттың нысанасы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2. Шарт талаптарына сәйкес Өнім беруші Тұтынушыға қызметтер көрсетуге міндеттенеді, ал Тұтынушы ұсынылған көрсетілетін қызметтерге осы Шартта белгіленген мерзімдерде, тәртіппен және мөлшерде ақы төлеуге міндеттенеді.</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3. Ұсынылатын көрсетілетін қызметтердің сипаттамалары мен берілетін судың сапасы Қазақстан Республикасы заңнамасының, санитарлық қағидалардың, мемлекеттік стандарттардың талаптарына сәйкес болуы тиіс.</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4. Шарт тұтынушымен жеке тәртіппен оның меншігінде немесе басқа да заңды негіздерде Өнім берушінің техникалық шарттарға сәйкес орындалған елді мекеннің сумен жабдықтау жүйелеріне қосылған сумен жабдықтау жүйелері болған кезде жасалады.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5. Тұтынушыны сумен жабдықтау жүйелеріне қосуға арналған техникалық шарттарда көрсетілген көлемдерге сәйкес Тұтынушы алатын ауыз судың рұқсат етілген көлемі___________ м</w:t>
            </w:r>
            <w:r w:rsidRPr="00ED1D0F">
              <w:rPr>
                <w:rFonts w:ascii="Times New Roman" w:hAnsi="Times New Roman" w:cs="Times New Roman"/>
                <w:sz w:val="19"/>
                <w:szCs w:val="19"/>
                <w:vertAlign w:val="superscript"/>
                <w:lang w:val="kk-KZ"/>
              </w:rPr>
              <w:t>3</w:t>
            </w:r>
            <w:r w:rsidRPr="00ED1D0F">
              <w:rPr>
                <w:rFonts w:ascii="Times New Roman" w:hAnsi="Times New Roman" w:cs="Times New Roman"/>
                <w:sz w:val="19"/>
                <w:szCs w:val="19"/>
                <w:lang w:val="kk-KZ"/>
              </w:rPr>
              <w:t>/жыл, техникалық су ___________ м</w:t>
            </w:r>
            <w:r w:rsidRPr="00ED1D0F">
              <w:rPr>
                <w:rFonts w:ascii="Times New Roman" w:hAnsi="Times New Roman" w:cs="Times New Roman"/>
                <w:sz w:val="19"/>
                <w:szCs w:val="19"/>
                <w:vertAlign w:val="superscript"/>
                <w:lang w:val="kk-KZ"/>
              </w:rPr>
              <w:t>3</w:t>
            </w:r>
            <w:r w:rsidRPr="00ED1D0F">
              <w:rPr>
                <w:rFonts w:ascii="Times New Roman" w:hAnsi="Times New Roman" w:cs="Times New Roman"/>
                <w:sz w:val="19"/>
                <w:szCs w:val="19"/>
                <w:lang w:val="kk-KZ"/>
              </w:rPr>
              <w:t>/жыл.</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Ауыз суды тұрмыстық тұтыну үшін пайдаланатын жеке тұлға оны пайдалануға қажетті мөлшерде құқылы.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6. Қызмет көрсету режимі - тәулік бойы.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7. Кондоминиум объектілеріндегі пайдалану жауапкершілігін бөлу шекарасы:</w:t>
            </w:r>
          </w:p>
          <w:p w:rsidR="00B07B88" w:rsidRPr="00ED1D0F" w:rsidRDefault="009A3786" w:rsidP="00776C75">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сумен жабдықтау бойынша - ғимаратта су құбырын енгізудегі бірінші ысырманың бөлуші фланеці;</w:t>
            </w:r>
          </w:p>
          <w:p w:rsidR="009A3786" w:rsidRPr="00ED1D0F" w:rsidRDefault="009A3786" w:rsidP="009A3786">
            <w:pPr>
              <w:spacing w:after="0" w:line="240" w:lineRule="auto"/>
              <w:ind w:firstLine="567"/>
              <w:jc w:val="both"/>
              <w:rPr>
                <w:rFonts w:ascii="Times New Roman" w:hAnsi="Times New Roman" w:cs="Times New Roman"/>
                <w:b/>
                <w:sz w:val="19"/>
                <w:szCs w:val="19"/>
                <w:lang w:val="kk-KZ"/>
              </w:rPr>
            </w:pPr>
            <w:r w:rsidRPr="00ED1D0F">
              <w:rPr>
                <w:rFonts w:ascii="Times New Roman" w:hAnsi="Times New Roman" w:cs="Times New Roman"/>
                <w:b/>
                <w:sz w:val="19"/>
                <w:szCs w:val="19"/>
                <w:lang w:val="kk-KZ"/>
              </w:rPr>
              <w:t xml:space="preserve">3. </w:t>
            </w:r>
            <w:r w:rsidRPr="00ED1D0F">
              <w:rPr>
                <w:rFonts w:ascii="Times New Roman" w:hAnsi="Times New Roman" w:cs="Times New Roman"/>
                <w:b/>
                <w:bCs/>
                <w:sz w:val="19"/>
                <w:szCs w:val="19"/>
                <w:lang w:val="kk-KZ"/>
              </w:rPr>
              <w:t>Қызмет көрсету шарттары</w:t>
            </w:r>
            <w:r w:rsidRPr="00ED1D0F">
              <w:rPr>
                <w:rFonts w:ascii="Times New Roman" w:hAnsi="Times New Roman" w:cs="Times New Roman"/>
                <w:b/>
                <w:sz w:val="19"/>
                <w:szCs w:val="19"/>
                <w:lang w:val="kk-KZ"/>
              </w:rPr>
              <w:t>:</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8. Қызметтер көрсетуді тоқтата тұру мынадай жағдайларда жүргізіледі:</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 авариялық жағдай не азаматтардың өмірі мен қауіпсіздігіне қауіп - қатер төнген;</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2) Өнім берушінің желісіне өздігінен қосылған;</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3) есеп айырысу кезеңнен кейінгі екі ай ішінде қызметтер үшін төлемақы жасалмаған;</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4) сарқынды сулардың сынамаларын алу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 мен қауіпсіздігін бақылау үшін суды есепке алу аспаптарына Өнім беруші өкілдерін бірнеше рет жібермеу;</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5) Қазақстан Республикасы заңнамасының талаптарымен негізделген құбыр жолдарға дезинфекция жүргізу қажет болған жағдайда;</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6) Нормативтік құқықтық актілерде және Тараптардың келісімінде көзделген басқа да жағдайларда тоқтатылады.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Осы тармақтың 1) және 2) тармақшаларында көзделген жағдайларда қызметтер көрсетуді тоқтата тұру дереу жүргізіледі. Осы тармақтың 3), 4), 5) тармақшаларында көрсетілген жағдайларда Тұтынушы көрсетілетін қызметті көрсетуді ұсынуды тоқтата тұрғанға дейін кемінде бір ай бұрын ескертіледі.</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9. Шарттың 8-тармағының 1) және 2) тармақшаларында ескертілген жағдайларда пайда болған бұзушылықтарды алып тастаған және жойған кезде Тұтынушыны қосу жүргізіледі.</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 xml:space="preserve">Шарттың 8-тармағының 3) тармақшасында көзделген бұзушылықтар үшін Тұтынушыға қызметтен ұсынуды тоқтата тұрған жағдайда, қосу борышты өтегеннен кейін жүргізіледі. Бірнеше рет ажыратылған жағдайда қосу борышты өтегеннен </w:t>
            </w:r>
            <w:r w:rsidRPr="00ED1D0F">
              <w:rPr>
                <w:rFonts w:ascii="Times New Roman" w:hAnsi="Times New Roman" w:cs="Times New Roman"/>
                <w:sz w:val="19"/>
                <w:szCs w:val="19"/>
                <w:lang w:val="kk-KZ"/>
              </w:rPr>
              <w:lastRenderedPageBreak/>
              <w:t>және қосқаны үшін ақы төлегеннен кейін жүргізіледі.</w:t>
            </w:r>
          </w:p>
          <w:p w:rsidR="00B07B88" w:rsidRPr="00ED1D0F" w:rsidRDefault="009A3786" w:rsidP="00776C75">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10. Өнім беруші жоспарлы-алдын алу жөндеуді, сумен жабдықтау және (немесе) су бұру жүйелеріне қызмет көрсету жөніндегі жұмыстарды, жаңа Тұтынушыларды Тұтынушы қосылған сумен жабдықтау қосу жөніндегі жұмыстарды жүргізген жағдайда, Өнім беруші Тұтынушыны кемінде үш жұмыс күні бұрын қызметтерді уақытша тоқтата тұру туралы ескертеді.</w:t>
            </w:r>
          </w:p>
          <w:p w:rsidR="009A3786" w:rsidRPr="00ED1D0F" w:rsidRDefault="009A3786" w:rsidP="009A3786">
            <w:pPr>
              <w:spacing w:after="0" w:line="240" w:lineRule="auto"/>
              <w:ind w:firstLine="567"/>
              <w:jc w:val="both"/>
              <w:rPr>
                <w:rFonts w:ascii="Times New Roman" w:hAnsi="Times New Roman" w:cs="Times New Roman"/>
                <w:b/>
                <w:sz w:val="19"/>
                <w:szCs w:val="19"/>
                <w:lang w:val="kk-KZ"/>
              </w:rPr>
            </w:pPr>
            <w:r w:rsidRPr="00ED1D0F">
              <w:rPr>
                <w:rFonts w:ascii="Times New Roman" w:hAnsi="Times New Roman" w:cs="Times New Roman"/>
                <w:b/>
                <w:sz w:val="19"/>
                <w:szCs w:val="19"/>
                <w:lang w:val="kk-KZ"/>
              </w:rPr>
              <w:t xml:space="preserve">4. </w:t>
            </w:r>
            <w:r w:rsidR="004574EC" w:rsidRPr="00ED1D0F">
              <w:rPr>
                <w:rFonts w:ascii="Times New Roman" w:hAnsi="Times New Roman" w:cs="Times New Roman"/>
                <w:b/>
                <w:sz w:val="19"/>
                <w:szCs w:val="19"/>
                <w:lang w:val="kk-KZ"/>
              </w:rPr>
              <w:t>Көрсетілетін қызметтерге ақы төлеу тәртiбi</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11. Осы Шарт бойынша ұсынылған қызметтер үшін ақы төлеу уәкілетті органның ведомствосы бекіткен тарифтер бойынша жүргізіледі.</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Тарифтерді өзгерту Қазақстан Республикасының заңнамасында белгіленген тәртіппен жүргізіледі.</w:t>
            </w:r>
          </w:p>
          <w:p w:rsidR="00B07B88" w:rsidRPr="00ED1D0F" w:rsidRDefault="009A3786" w:rsidP="00776C75">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12. Егер тараптардың келісімінде өзгеше көзделмесе, Тұтынушы нақты ұсынылған қызметтердің мөлшері үшін ай сайын төлем құжатының негізінде есеп айырысу кезеңінен кейінгі айдың 25-не дейінгі мерзімде төлейді. Есептік кезең бір күнтізбелік айды құрайды.</w:t>
            </w:r>
          </w:p>
          <w:p w:rsidR="009A3786" w:rsidRPr="00ED1D0F" w:rsidRDefault="009A3786" w:rsidP="009A3786">
            <w:pPr>
              <w:spacing w:after="0" w:line="240" w:lineRule="auto"/>
              <w:ind w:firstLine="567"/>
              <w:jc w:val="both"/>
              <w:rPr>
                <w:rFonts w:ascii="Times New Roman" w:hAnsi="Times New Roman" w:cs="Times New Roman"/>
                <w:b/>
                <w:sz w:val="19"/>
                <w:szCs w:val="19"/>
                <w:lang w:val="kk-KZ"/>
              </w:rPr>
            </w:pPr>
            <w:r w:rsidRPr="00ED1D0F">
              <w:rPr>
                <w:rFonts w:ascii="Times New Roman" w:hAnsi="Times New Roman" w:cs="Times New Roman"/>
                <w:b/>
                <w:sz w:val="19"/>
                <w:szCs w:val="19"/>
                <w:lang w:val="kk-KZ"/>
              </w:rPr>
              <w:t>5. Көрсетілетін қызметтердi босатуды және тұтынуды есепке алу</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13. Көрсетілген сумен жабдықтау қызметтерінің көлемі коммерциялық есепке алу аспаптарының көрсеткіштері бойынша айқындалады.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 xml:space="preserve">Осы Шартпен қамтылмаған сумен жабдықтау және су бұру қызметтерінің көрсетілген көлемін айқындау тәртібі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бойынша көрсетілген қызметтердің көлемін есептеу </w:t>
            </w:r>
            <w:bookmarkStart w:id="1" w:name="sub1002147135"/>
            <w:r w:rsidRPr="00ED1D0F">
              <w:rPr>
                <w:rFonts w:ascii="Times New Roman" w:hAnsi="Times New Roman" w:cs="Times New Roman"/>
                <w:sz w:val="19"/>
                <w:szCs w:val="19"/>
                <w:u w:val="single"/>
              </w:rPr>
              <w:fldChar w:fldCharType="begin"/>
            </w:r>
            <w:r w:rsidRPr="00ED1D0F">
              <w:rPr>
                <w:rFonts w:ascii="Times New Roman" w:hAnsi="Times New Roman" w:cs="Times New Roman"/>
                <w:sz w:val="19"/>
                <w:szCs w:val="19"/>
                <w:u w:val="single"/>
                <w:lang w:val="kk-KZ"/>
              </w:rPr>
              <w:instrText xml:space="preserve"> HYPERLINK "jl:31082486.100 " </w:instrText>
            </w:r>
            <w:r w:rsidRPr="00ED1D0F">
              <w:rPr>
                <w:rFonts w:ascii="Times New Roman" w:hAnsi="Times New Roman" w:cs="Times New Roman"/>
                <w:sz w:val="19"/>
                <w:szCs w:val="19"/>
                <w:u w:val="single"/>
              </w:rPr>
              <w:fldChar w:fldCharType="separate"/>
            </w:r>
            <w:r w:rsidRPr="00ED1D0F">
              <w:rPr>
                <w:rStyle w:val="ab"/>
                <w:rFonts w:ascii="Times New Roman" w:hAnsi="Times New Roman" w:cs="Times New Roman"/>
                <w:sz w:val="19"/>
                <w:szCs w:val="19"/>
                <w:lang w:val="kk-KZ"/>
              </w:rPr>
              <w:t>әдістемесіне</w:t>
            </w:r>
            <w:r w:rsidRPr="00ED1D0F">
              <w:rPr>
                <w:rFonts w:ascii="Times New Roman" w:hAnsi="Times New Roman" w:cs="Times New Roman"/>
                <w:sz w:val="19"/>
                <w:szCs w:val="19"/>
                <w:lang w:val="kk-KZ"/>
              </w:rPr>
              <w:fldChar w:fldCharType="end"/>
            </w:r>
            <w:r w:rsidRPr="00ED1D0F">
              <w:rPr>
                <w:rFonts w:ascii="Times New Roman" w:hAnsi="Times New Roman" w:cs="Times New Roman"/>
                <w:sz w:val="19"/>
                <w:szCs w:val="19"/>
                <w:lang w:val="kk-KZ"/>
              </w:rPr>
              <w:t xml:space="preserve"> сәйкес айқындалады.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14. Тұтынушының суды есепке алу аспабының техникалық және метрологиялық сипаттамалары су тұтынудың нақты көлеміне сәйкес келуі тиіс.</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Өнім беруші Қазақстан Республикасы Ұлттық экономика министрінің 2015 жылғы 28 тамыздағы № 621 бұйрығымен бекітілген Сумен жабдықтау және су бұру жүйелеріндегі суды есептеу аспаптарын таңдау, монтаждау және пайдалану қағидаларына (Нормативтік құқықтық актілердің мемлекеттік тізілімінде № 12111 болып тіркелген) сәйкес есепке алу құралдарын пайдалануға жіберуді жүзеге асырады.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15. Тұтастығы бұзылған, бастапқы тексеру туралы бедері жоқ, тексеру мерзімі өткен есепке алу аспаптарын орнатуға және пайдалануға жол берілмейді.</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16. Белгіленген тексеру мерзімі өткеннен кейін суды есепке алу аспабын техникалық талаптарға сәйкес келмейтін ретінде коммерциялық есептен автоматты түрде алынады. Өнім беруші тексеру мерзімі аяқталғанға дейін 30 күн бұрын Тұтынушыны есепке алу аспабын кезекті мемлекеттік тексеруді жүргізу немесе оны ауыстыру қажеттігі туралы хабардар етеді.</w:t>
            </w:r>
          </w:p>
          <w:p w:rsidR="009A3786"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17. Өнім беруші хабарлаған кезде кезекті тексеруге, жөндеуге немесе ауыстыруға байланысты есепке алу аспаптары уақытша болмаған жағдайда, сондай-ақ Тұтынушының кінәсінен емес есепке алу аспабының ақаулығы анықталған кезде ұсынылған сумен жабдықтау қызметтерінің ұсынылған қызметтерінің көлемі аспаптардың болмауы кезеңіне есепке алу аспаптарының көрсеткіштеріне сәйкес алдыңғы үш айдағы орташа шығыс бойынша анықталады, бірақ бір айдан аспайтын мерзімде. Көрсетілген мерзім өткеннен кейін, есептеу аспаптары болмаған жағдайда, ұсынылған сумен жабдықтау қызметтерінің көлемі жеке тұлғалар үшін су тұтыну нормалары бойынша, заңды тұлғалар үшін осы Шарттың 5-тармағына сәйкес анықталады.</w:t>
            </w:r>
          </w:p>
          <w:p w:rsidR="00115470" w:rsidRPr="00ED1D0F" w:rsidRDefault="00115470" w:rsidP="009A3786">
            <w:pPr>
              <w:spacing w:after="0" w:line="240" w:lineRule="auto"/>
              <w:ind w:firstLine="567"/>
              <w:jc w:val="both"/>
              <w:rPr>
                <w:rFonts w:ascii="Times New Roman" w:hAnsi="Times New Roman" w:cs="Times New Roman"/>
                <w:sz w:val="19"/>
                <w:szCs w:val="19"/>
                <w:lang w:val="kk-KZ"/>
              </w:rPr>
            </w:pPr>
            <w:r w:rsidRPr="001429E2">
              <w:rPr>
                <w:rFonts w:ascii="Times New Roman" w:hAnsi="Times New Roman" w:cs="Times New Roman"/>
                <w:sz w:val="18"/>
                <w:szCs w:val="18"/>
                <w:lang w:val="kk-KZ"/>
              </w:rPr>
              <w:t>Тұтынушының кінәсінен емес, есеп уақытша бұзылған жағдайда, қызметтер үшін, есеп айырысу алдыңғы есеп айырысу кезеңінің орташа тәуліктік шығысы бойынша жүргізіледі</w:t>
            </w:r>
            <w:r>
              <w:rPr>
                <w:rFonts w:ascii="Times New Roman" w:hAnsi="Times New Roman" w:cs="Times New Roman"/>
                <w:sz w:val="18"/>
                <w:szCs w:val="18"/>
                <w:lang w:val="kk-KZ"/>
              </w:rPr>
              <w:t>.</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18. Пәтерде немесе жеке үйде орнатылған есепке алу аспаптарының сақталуын қамтамасыз ету Тұтынушыға жүктеледі. Өнім беруші есепке алу аспаптарын арнайы бөлінген үй-жайларға орнатқан кезде олардың сақталуына Өнім беруші теңгерімдік тиесілілігін шектеу актісіне және пайдалану жауапкершілігіне сәйкес жауапты болады.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 xml:space="preserve">19. Есепке алу аспаптарын белгісіз адамдар ұрлаған немесе сындырған жағдайда, олардың сақталуына жауапты адам, егер </w:t>
            </w:r>
            <w:r w:rsidRPr="00ED1D0F">
              <w:rPr>
                <w:rFonts w:ascii="Times New Roman" w:hAnsi="Times New Roman" w:cs="Times New Roman"/>
                <w:sz w:val="19"/>
                <w:szCs w:val="19"/>
                <w:lang w:val="kk-KZ"/>
              </w:rPr>
              <w:lastRenderedPageBreak/>
              <w:t>Тараптардың келісімінде өзгеше көзделмесе, есепке алу аспаптарының ұрлануы немесе сынуы фактісі анықталған кезден бастап бір ай мерзімде есепке алу аспаптарын қалпына келтіруге міндетті. Өнім беруші есепке алу аспаптарын қалпына келтіру сәтіне дейін Тұтынушыны сумен жабдықтау желілеріне қосады.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20. Тұтынушыдан суды есепке алу схемасын бұзу, басқару тораптары мен есепке алу аспаптарында пломбаларды жұлып алу, есепке алу аспаптарының көрсеткіштерін бұрмалайтын құрылғыларды орнату фактілері анықталған кезде Тұтынушыға соңғы тексеру жүргізілген күннен бастап анықталған күнге дейін, бірақ екі айдан аспайтын мерзімде, тәулігіне 24 сағат ішінде жұмыс істеген кезде құбырдың басқару торабына дейінгі толық өткізу қабілеті есебінен суды пайдаланғаны үшін қайта есептеу жүргізіледі.</w:t>
            </w:r>
          </w:p>
          <w:p w:rsidR="00B07B88" w:rsidRPr="00ED1D0F" w:rsidRDefault="009A3786" w:rsidP="00776C75">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 xml:space="preserve">21. Бұзушылықтар анықталған жағдайда ұсынылған, сумен жабдықтау қызметтері көлемінің есебі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жөнінде көрсетілген қызметтің көлемін есептеу </w:t>
            </w:r>
            <w:hyperlink r:id="rId8" w:history="1">
              <w:r w:rsidRPr="00ED1D0F">
                <w:rPr>
                  <w:rStyle w:val="ab"/>
                  <w:rFonts w:ascii="Times New Roman" w:hAnsi="Times New Roman" w:cs="Times New Roman"/>
                  <w:sz w:val="19"/>
                  <w:szCs w:val="19"/>
                  <w:lang w:val="kk-KZ"/>
                </w:rPr>
                <w:t>әдістемесіне</w:t>
              </w:r>
            </w:hyperlink>
            <w:bookmarkEnd w:id="1"/>
            <w:r w:rsidRPr="00ED1D0F">
              <w:rPr>
                <w:rFonts w:ascii="Times New Roman" w:hAnsi="Times New Roman" w:cs="Times New Roman"/>
                <w:sz w:val="19"/>
                <w:szCs w:val="19"/>
                <w:lang w:val="kk-KZ"/>
              </w:rPr>
              <w:t xml:space="preserve"> сәйкес жүргізіледі.</w:t>
            </w:r>
          </w:p>
          <w:p w:rsidR="009A3786" w:rsidRPr="00ED1D0F" w:rsidRDefault="009A3786" w:rsidP="009A3786">
            <w:pPr>
              <w:spacing w:after="0" w:line="240" w:lineRule="auto"/>
              <w:ind w:firstLine="567"/>
              <w:jc w:val="both"/>
              <w:rPr>
                <w:rFonts w:ascii="Times New Roman" w:hAnsi="Times New Roman" w:cs="Times New Roman"/>
                <w:b/>
                <w:sz w:val="19"/>
                <w:szCs w:val="19"/>
                <w:lang w:val="kk-KZ"/>
              </w:rPr>
            </w:pPr>
            <w:r w:rsidRPr="00ED1D0F">
              <w:rPr>
                <w:rFonts w:ascii="Times New Roman" w:hAnsi="Times New Roman" w:cs="Times New Roman"/>
                <w:b/>
                <w:sz w:val="19"/>
                <w:szCs w:val="19"/>
                <w:lang w:val="kk-KZ"/>
              </w:rPr>
              <w:t>6. Тараптардың құқықтары мен мiндеттерi</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22. Тұтынушы: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 Шарттың талаптарына сәйкес көлемде денсаулығына қауіпсіз, мүлкіне зиян келтірмейтін белгіленген сападағы қызметтерді алуға;</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2) Өнім берушіден қызметтерді есепке алу аспаптарын орнатуды талап етуге;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3) Өнім берушінің заңнамаға қайшы келетін іс-әрекеттеріне немесе әрекетсіздігіне уәкілетті органның ведомствосына және (немесе) сот тәртібімен шағымдануға;</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4) көпшілік тыңдауларға қатысуға;</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5) Қызметтерді тиісінше ұсынбау салдарынан өміріне, денсаулығына және (немесе) мүлкіне келтірілген зиянды толық көлемде өтеуді, сондай-ақ моральдық зиянды өтеуді белгіленген тәртіппен талап етуге;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6) Қазақстан Республикасының заңнамасында белгіленген талаптарға сәйкес келмейтін қызмет ұсынылған жағдайда көрсетілетін қызметтердің құнын қайта есептеуді талап етуге;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7) Егер Өнім беруші белгіленген тәртіппен шот қоймаған болса, алынған қызмет үшін төлем жасамауға;</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 xml:space="preserve">8) </w:t>
            </w:r>
            <w:r w:rsidR="00565579" w:rsidRPr="00ED1D0F">
              <w:rPr>
                <w:rFonts w:ascii="Times New Roman" w:hAnsi="Times New Roman" w:cs="Times New Roman"/>
                <w:sz w:val="19"/>
                <w:szCs w:val="19"/>
                <w:lang w:val="kk-KZ"/>
              </w:rPr>
              <w:t>Өнім беруші</w:t>
            </w:r>
            <w:r w:rsidRPr="00ED1D0F">
              <w:rPr>
                <w:rFonts w:ascii="Times New Roman" w:hAnsi="Times New Roman" w:cs="Times New Roman"/>
                <w:sz w:val="19"/>
                <w:szCs w:val="19"/>
                <w:lang w:val="kk-KZ"/>
              </w:rPr>
              <w:t>мен қызмет көрсетуге шарт жасасу;</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9) ұсынылған қызметке толық төлем жасаған жағдайда бір айдан кешіктірмей бұл туралы Өнім берушіні жазбаша хабардар етіп, Шартты біржақты тәртіппен бұзуға құқылы.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23. Тұтынушы: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жауапкершілігінің шекарасында орналасқан сумен жабдықтау және су бұру желілері мен жабдықтарының пайдаланылуы мен қауіпсіздігін қамтамасыз етуге;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2) есепке алу құралдарының болуы және Өнім беруші ұсынған төлем құжаттарының негізінде ұсынылған қызметтерге олардың көрсеткіштеріне сәйкес уақтылы және толық көлемде ақы төлеуге;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3) Өнім берушіге көрсетілетін қызметтерді пайдалану кезінде туындаған сумен жабдықтау және (немесе) су бұру жүйелерінің желілері мен құрылыстарының, өзіне меншік құқығымен немесе өзге де заңды негізде тиесілі және (немесе) оның пайдалану жауапкершілігі шекараларында орналасқан, орталықтандырылған сумен жабдықтау және (немесе) су бұру жүйесінің жұмысына теріс әсер етуі және қоршаған ортаға зиян келтіруі мүмкін есепке алу аспаптарының жұмысындағы ақаулар туралы, ал сумен жабдықтау және (немесе) су бұру жүйелерінің желілері немесе құрылыстары бүлінген немесе, төтенше жағдайлардың алдын алу және оларды жою жөніндегі жергілікті органдарға, санитарлық - эпидемиологиялық қызметке және қоршаған ортаны қорғау қызметіне де дереу хабарлауға;</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 xml:space="preserve">4) есепке алу аспаптарының, есепке алу аспаптарындағы пломбалар мен тексеру белгілерінің, есепке алу тораптарындағы пломбалардың, айналма желінің ысырмаларындағы, оның </w:t>
            </w:r>
            <w:r w:rsidRPr="00ED1D0F">
              <w:rPr>
                <w:rFonts w:ascii="Times New Roman" w:hAnsi="Times New Roman" w:cs="Times New Roman"/>
                <w:sz w:val="19"/>
                <w:szCs w:val="19"/>
                <w:lang w:val="kk-KZ"/>
              </w:rPr>
              <w:lastRenderedPageBreak/>
              <w:t>пайдалану жауапкершілігі шекарасындағы өрт гидранттарындағы пломбалардың сақталуын, тиісті техникалық жай-күйін қамтамасыз етуге, көрсетілген үй-жайларды таза ұстауға, сондай-ақ су мен ағынды суларды есепке алу тораптары мен аспаптарына кіруге кедергі келтіретін заттарды, есепке алу аспаптарының көрсеткіштерін бұрмалауы мүмкін механикалық, химиялық, электромагниттік немесе өзге де әсерлерді сақтауға жол бермеуге;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5) Өнім берушіні және мемлекеттік өртке қарсы қызметтің жергілікті органдарын өрт сөндіру гидранттарын олар бұзылған немесе оның су құбыры желілерінде авария туындаған жағдайларда пайдалану мүмкін еместігі туралы дереу хабардар етуге;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6) есепке алу аспаптарының барлық зақымданулары немесе ақаулары туралы, пломбалардың бүтіндігінің бұзылғандығы туралы Өнім берушіге дереу хабарлауға;</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7) ағынды сулардың сынамаларын алу үшін, сондай-ақ берешегі болған жағдайда Тұтынушының желілерін ажырату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Өнім беруші өкілдерінің есепке алу құралдарына кедергісіз кіруін қамтамасыз етуге;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8) көрсетілетін қызметті тұтыну кезінде қауіпсіздік техникасы бойынша талаптарды сақтауға;</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9) сумен жабдықтау және (немесе) су бұру жөніндегі ұйымның рұқсатынсыз өзге Тұтынушыларды сумен жабдықтаудың және (немесе) су бұрудың меншікті желілеріне қоспауға;</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10) Қазақстан Республикасының заңнамасында белгіленген өзге де талаптарды орындауға міндетті.</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24. Өнім берушінің:</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 ұсынылған қызметтер үшін төлемді уақытылы және толық көлемде алуға;</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2) уәкілетті орган бекіткен тәртіппен тарифтердің қолданылу кезеңінде барлық Тұтынушылар үшін ұсынылатын қызметтерге тарифтерді төмендетуге;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3) жеке шарт (келісім) бойынша пайдалану жауапкершілігі шегінде Тұтынушының сумен жабдықтау және (немесе) су бұру желілері мен құрылыстарына техникалық қызмет көрсетуді және пайдалануды жүргізуге;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4) көрсетілетін қызметтерді тұтыну мен төлеуді бақылауды жүзеге асыруға;</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5) тиісті лицензиясы болған кезде көрсетілетін қызметті есепке алу аспаптарының жұмыс қабілеттілігін тексеруді және салыстырып тексеруді жүргізуге құқылы.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25. Өнім беруші:</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 шекарасында орналасқан елді мекеннің сумен жабдықтау және су бұру жүйелерін тиісінше пайдалануды қамтамасыз етуге;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2) санитарлық ережелерге (гигиеналық нормативтерге) сәйкес ауыз суды дайындауды және оны Тұтынушыға беруді қамтамасыз етуге;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3) Тұтынушыны басқа Тұтынушылардың міндеттемелерін орындамау себептері бойынша қызмет алу кезінде шектемей, жасалған шартқа сәйкес Тұтынушыға қызметтерді уақтылы және үздіксіз ұсынуды қамтамасыз етуге;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4) құрылыс объектілерін қабылдау және пайдалануға беру жағдайларын қоспағанда, қызметтерді сатып алуға және орнатуға арналған шарт жасалған және уәкілетті органның ведомствосымен келісілген төлем енгізілген жағдайда қызметтерді есепке алу аспаптарын сатып алуға және           Тұтынушыларға орнатуға;</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5) қызмет көрсетуге байланысты кез келген функцияларды басқа тұлғаларға беруге жол бермеуге;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6) көрсетілетін қызметтердің сапасы мен санын есепке алуды және бақылауды жүргізу, қызметтерді ұсынудың бұзылуының алдын алу және жою бойынша уақтылы шаралар қабылдау;</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7) Тұтынушымен қызмет көрсетуге шарт жасасу;</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8) уәкілетті органның ведомствосы бекіткен тарифтер бойынша сумен жабдықтау қызметтерін ұсынуға;</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lastRenderedPageBreak/>
              <w:t>9) есептік кезеңнен кейінгі айдың оныншы күніне дейінгі мерзімде Тұтынушыға ұсынылатын қызметтер үшін ақы төлеуге төлем құжатын ұсынуға;</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10) Тұтынушыларды Қазақстан Республикасының Табиғи монополиялар туралы заңнамасында белгіленген мерзімдерде тарифтердің немесе олардың шекті деңгейлерінің өзгеруі туралы хабардар етуге;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11) 24 сағат ішінде Тұтынушының негізделген талаптары бойынша ұсынылатын қызметтердің сапасы мен көлемін қалпына келтіру жөнінде шаралар қабылдауға;</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12) сумен жабдықтау, есепке алу аспаптарын тексеру кезінде, сондай-ақ Тұтынушының есепке алу аспаптарының көрсеткіштерін алу кезінде қызметтік куәлігін көрсетуге;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13) профилактикалық және жөндеу жұмыстарын жүргізу кезеңінде Тұтынушыға ауыз суын көлік құралдарымен жеткізіп беруге;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14) Тұтынушының желілері мен құрылыстары жарамды және (немесе) Өнім берушінің техникалық шарттары орындалған жағдайда Тұтынушының объектілерін сумен жабдықтау және (немесе) су бұру жүйелеріне қосуға рұқсат беруге;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15) үшінші тұлғалардың рұқсатсыз қол жеткізуінен Тұтынушының дербес деректерінің құпиялылығын қамтамасыз етуге;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16) Қазақстан Республикасының заңнамасында белгіленген мерзім ішінде осы Шартты орындауға байланысты мәселелер бойынша абоненттің шағымдары мен өтініштеріне жауап беруге;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17) Тұтынушының қатысуымен орталықтандырылған сумен жабдықтау және су бұру жүйелеріне қосуға (жалғауға) арналған есептеу аспаптарын, есептеу тораптарын, құрылғылар мен құрылыстарды пайдалануға рұқсат беруді жүзеге асыруға;</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18) Тұтынушының есепке алу аспаптарын пломбалауды жүргізуге;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19) Тұтынушыны Қазақстан Республикасының заңнамасында көзделген тәртіппен және жағдайларда сумен жабдықтауды және (немесе) су бұруды уақытша тоқтату немесе шектеу туралы ескертуге;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20) өзіне меншік құқығында немесе өзге де заңды негізде тиесілі орталықтандырылған сумен жабдықтау жүйелеріндегі авариялар мен зақымдануларды нормативтік құжаттарда белгіленген тәртіппен және мерзімдерде уақытылы жою жөнінде қажетті шаралар қабылдауға;</w:t>
            </w:r>
          </w:p>
          <w:p w:rsidR="00B07B88" w:rsidRPr="00ED1D0F" w:rsidRDefault="009A3786" w:rsidP="00776C75">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21) Қызмет көрсету жүзеге асырылатын сумен жабдықтау желілеріне жоспарлы-алдын ала жөндеу жүргізудің кестесі мен мерзімдері туралы Тұтынушыларды хабардар етуге.</w:t>
            </w:r>
          </w:p>
          <w:p w:rsidR="009A3786" w:rsidRPr="00ED1D0F" w:rsidRDefault="009A3786" w:rsidP="009A3786">
            <w:pPr>
              <w:spacing w:after="0" w:line="240" w:lineRule="auto"/>
              <w:ind w:firstLine="567"/>
              <w:jc w:val="both"/>
              <w:rPr>
                <w:rFonts w:ascii="Times New Roman" w:hAnsi="Times New Roman" w:cs="Times New Roman"/>
                <w:b/>
                <w:sz w:val="19"/>
                <w:szCs w:val="19"/>
                <w:lang w:val="kk-KZ"/>
              </w:rPr>
            </w:pPr>
            <w:r w:rsidRPr="00ED1D0F">
              <w:rPr>
                <w:rFonts w:ascii="Times New Roman" w:hAnsi="Times New Roman" w:cs="Times New Roman"/>
                <w:b/>
                <w:sz w:val="19"/>
                <w:szCs w:val="19"/>
                <w:lang w:val="kk-KZ"/>
              </w:rPr>
              <w:t>7. Тараптарды шектеу</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26. Тұтынушыға:</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 xml:space="preserve"> 1) Өнім берушінің келісімінсіз есептеу тораптарын қайта жабдықтауға, сондай-ақ есептеу аспаптарын орнатуды және (немесе) алуды жүргізуге;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2) Өнім беруші келіскен және қабылдаған қолда бар суды есепке алу схемаларын бұзуға тыйым салынады.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27. Өнім берушіге: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 Басқа Тұтынушылардың талаптарды орындамау себептері бойынша қызмет көрсетуден бас тартуға немесе Тұтынушыны қызмет алудан шектеуге;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2) ұсынылған қызмет үшін уәкілетті органның ведомствосы белгілеген мөлшерден асатын төлем алуға;</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3) Тұтынушыдан төлем құжаттарын ұсынбай көрсетілетін қызметтердің ай сайынғы төлемін талап етуге тыйым салынады.</w:t>
            </w:r>
          </w:p>
          <w:p w:rsidR="009A3786" w:rsidRPr="00ED1D0F" w:rsidRDefault="009A3786" w:rsidP="00B07B88">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28. Тараптарға Тараптардың құқықтарын шектейтін не Қазақстан Республикасының заңнамасын өзгеше түрде бұзатын іс-әрекеттер жасауға тыйым салынады.</w:t>
            </w:r>
          </w:p>
          <w:p w:rsidR="009A3786" w:rsidRPr="00ED1D0F" w:rsidRDefault="009A3786" w:rsidP="009A3786">
            <w:pPr>
              <w:spacing w:after="0" w:line="240" w:lineRule="auto"/>
              <w:ind w:firstLine="567"/>
              <w:jc w:val="both"/>
              <w:rPr>
                <w:rFonts w:ascii="Times New Roman" w:hAnsi="Times New Roman" w:cs="Times New Roman"/>
                <w:b/>
                <w:sz w:val="19"/>
                <w:szCs w:val="19"/>
                <w:lang w:val="kk-KZ"/>
              </w:rPr>
            </w:pPr>
            <w:r w:rsidRPr="00ED1D0F">
              <w:rPr>
                <w:rFonts w:ascii="Times New Roman" w:hAnsi="Times New Roman" w:cs="Times New Roman"/>
                <w:b/>
                <w:sz w:val="19"/>
                <w:szCs w:val="19"/>
                <w:lang w:val="kk-KZ"/>
              </w:rPr>
              <w:t>8. Тараптардың жауапкершiлiгi</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29. Жабдықтар мен инженерлік желілерді тиісті ұстауға жауапкершілік оның меншік иесіне жүктеледі және теңгерімдік тиесілілік бөлінісінің шекаралары бойынша анықталады.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30. Шартта көзделген міндеттемелерді орындамаған немесе тиісінше орындамаған жағдайда кінәлі Тарап екінші Тарапқа Қазақстан Республикасының заңнамасына сәйкес келтірілген залалды өтейді.</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31. Тұтынушы ұсынылған қызметтер үшін төлем ақы мерзімі өткен жағдайда Шартқа сәйкес 40-тармақта көзделген жағдайларды қоспағанда осы сомаларды төлеу күні қолданыста болған Қазақстан Республикасының Ұлттық Банкі белгілеген қайта қаржыландыру ставкасы бойынша мерзімі өткен әрбір күн үшін, бірақ негізгі борыш сомасынан аспайтын тұрақсыздық айыбын төлейді.</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Тұрақсыздық айыбының мөлшерін белгілеу Тұтынушымен шарт жасасқан кезде жүргізіледі. Тұрақсыздық айыбын есептеу мерзімінің басталуы, егер Тараптардың келісімінде өзгеше көзделмесе, есеп айырысу кезеңінен кейінгі айдың 26 күні болып табылады.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32. Егер Өнім беруші үшін Тұтынушыға қызмет көрсету мүмкін еместігі Өнім берушімен шарттық қатынастарда тұратын басқа тұлғалардың кінәсінен болса, Тұтынушы алдында Өнім беруші жауапты болады.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33. Тұрақсыздық айыбын (өсімпұлды) төлеу Тараптарды Шарт бойынша міндеттемелерді орындаудан босатпайды.</w:t>
            </w:r>
          </w:p>
          <w:p w:rsidR="002161EA" w:rsidRPr="00ED1D0F" w:rsidRDefault="009A3786" w:rsidP="00B07B88">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34. Тараптардың келісімі бойынша құжатпен расталған ауыр материалдық шығынға немесе уақытша еңбекке жарамсыздыққа әкеп соққан ауру немесе жазатайым оқиға кезінде Тұтынушыға, оның жазбаша өтінішімен өсімпұл есептеу жөніндегі мерзім ұзартылуы мүмкін.</w:t>
            </w:r>
          </w:p>
          <w:p w:rsidR="009A3786" w:rsidRPr="00ED1D0F" w:rsidRDefault="009A3786" w:rsidP="009A3786">
            <w:pPr>
              <w:spacing w:after="0" w:line="240" w:lineRule="auto"/>
              <w:ind w:firstLine="567"/>
              <w:jc w:val="both"/>
              <w:rPr>
                <w:rFonts w:ascii="Times New Roman" w:hAnsi="Times New Roman" w:cs="Times New Roman"/>
                <w:b/>
                <w:sz w:val="19"/>
                <w:szCs w:val="19"/>
                <w:lang w:val="kk-KZ"/>
              </w:rPr>
            </w:pPr>
            <w:r w:rsidRPr="00ED1D0F">
              <w:rPr>
                <w:rFonts w:ascii="Times New Roman" w:hAnsi="Times New Roman" w:cs="Times New Roman"/>
                <w:b/>
                <w:sz w:val="19"/>
                <w:szCs w:val="19"/>
                <w:lang w:val="kk-KZ"/>
              </w:rPr>
              <w:t xml:space="preserve">9. </w:t>
            </w:r>
            <w:r w:rsidRPr="00ED1D0F">
              <w:rPr>
                <w:rFonts w:ascii="Times New Roman" w:hAnsi="Times New Roman" w:cs="Times New Roman"/>
                <w:b/>
                <w:bCs/>
                <w:sz w:val="19"/>
                <w:szCs w:val="19"/>
                <w:lang w:val="kk-KZ"/>
              </w:rPr>
              <w:t>Еңсерілмейтін күш мән-жайлары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35. Тараптар Шарт бойынша міндеттемелерді орындамағаны немесе тиісінше орындамағаны үшін, егер бұл еңсерілмейтін күш мән-жайларының салдары болып табылса, жауапкершіліктен босатылады. Бұл жағдайда Тараптардың ешқайсысы шығындарды өтеуге құқылы болмайды.             Тараптардың кез келгенінің талап етуі бойынша өзара міндеттемелердің орындалуын айқындайтын комиссия құрылуы мүмкін. Бұл ретте Тараптардың ешқайсысы еңсерілмейтін күш мән-жайлары басталғанға дейін туындайтын шарт бойынша міндеттерден босатылмайды.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бұл туралы бір-біріне хабарлайды.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36.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p w:rsidR="00B07B88" w:rsidRPr="00ED1D0F" w:rsidRDefault="009A3786" w:rsidP="00776C75">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хабарлаған жағдайда Шартты бұзуға құқылы. Бұл ретте Тараптар отыз күнтізбелік күн ішінде Шарт бойынша барлық өзара есеп айырысуларды жүргізуге міндеттенеді.</w:t>
            </w:r>
          </w:p>
          <w:p w:rsidR="009A3786" w:rsidRPr="00ED1D0F" w:rsidRDefault="009A3786" w:rsidP="009A3786">
            <w:pPr>
              <w:spacing w:after="0" w:line="240" w:lineRule="auto"/>
              <w:ind w:firstLine="567"/>
              <w:jc w:val="both"/>
              <w:rPr>
                <w:rFonts w:ascii="Times New Roman" w:hAnsi="Times New Roman" w:cs="Times New Roman"/>
                <w:b/>
                <w:sz w:val="19"/>
                <w:szCs w:val="19"/>
                <w:lang w:val="kk-KZ"/>
              </w:rPr>
            </w:pPr>
            <w:r w:rsidRPr="00ED1D0F">
              <w:rPr>
                <w:rFonts w:ascii="Times New Roman" w:hAnsi="Times New Roman" w:cs="Times New Roman"/>
                <w:b/>
                <w:sz w:val="19"/>
                <w:szCs w:val="19"/>
                <w:lang w:val="kk-KZ"/>
              </w:rPr>
              <w:t>10. Жалпы ережелер және дауларды шешу</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37. Шарттың қандай да бір ережесі бойынша немесе тұтастай алғанда, немесе Шарттың ережелеріне қатысты қандай да бір мәселеге немесе іс-әрекетке байланысты туындаған қандай да бір дау немесе келіспеушілік жағдайында Тараптардың кез келгені екінші тарапқа даудың мәнін толық баяндай отырып, наразылық жолдауға құқылы.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Тараптар барлық дауларды келіссөздер жолымен реттеу үшін барлық күш-жігерін жұмсайды.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38. Келісімге қол жеткізілмеген жағдайда Шарт бойынша барлық даулар мен келіспеушіліктер жауапкердің орналасқан жері бойынша соттарда шешіледі.</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Тараптар Қазақстан Республикасының заңнамасында көзделген өзге де жағдайларда Шартты бұзуға құқылы.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39. Тұтынушы Өнім берушіге Шарт талаптарын орындау мақсатында Өнім берушіде тұрған немесе болашақта аталған орынға түсетін өзі туралы дербес деректерді жинауға, өңдеуге және сақтауға, сондай-ақ тұтынушы туралы дербес деректерді барлық мемлекеттік/мемлекеттік емес органдарға, ұйымдарға, оның ішінде сот органдарын қоспағанда, таратуға келісім береді.</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40. Хабарлама Тұтынушыға жеке қолын қойғызып немесе жөнелту мен алу фактісін растайтын өзге де тәсілмен тапсырылуы тиіс.</w:t>
            </w:r>
          </w:p>
          <w:p w:rsidR="00FD7A59" w:rsidRPr="00ED1D0F" w:rsidRDefault="00FD7A59" w:rsidP="00FD7A59">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 xml:space="preserve"> Бұл ретте төменде көрсетілген тәсілдердің бірімен жіберілген хабарлама мынадай жағдайларда Тұтынушыға табыс етілген болып есептеледі: </w:t>
            </w:r>
          </w:p>
          <w:p w:rsidR="00FD7A59" w:rsidRPr="00ED1D0F" w:rsidRDefault="00FD7A59" w:rsidP="00FD7A59">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 Тұтынушыларға берілетін шот-түбіртектерде басылған хабарламалар-шот-түбіртек жеткізілген күннен бастап;</w:t>
            </w:r>
          </w:p>
          <w:p w:rsidR="00FD7A59" w:rsidRPr="00ED1D0F" w:rsidRDefault="00FD7A59" w:rsidP="00FD7A59">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 xml:space="preserve"> - электрондық пошта мекен-жайы немесе ұялы байланыстың абоненттік нөмірі бойынша, сондай-ақ хабарламаны немесе шақыруды тіркеуді қамтамасыз ететін басқа да байланыс құралдарын пайдалана отырып жіберілген хабарламалар-хабарлама жеткізілген күннен бастап.</w:t>
            </w:r>
          </w:p>
          <w:p w:rsidR="009A3786" w:rsidRPr="00ED1D0F" w:rsidRDefault="00FD7A59" w:rsidP="00FD7A59">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 хабарламасы бар тапсырыс хатпен пошта арқылы - Тұтынушы пошта немесе өзге байланыс ұйымының хабарламасына белгі қойған күннен бастап.</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4</w:t>
            </w:r>
            <w:r w:rsidR="00FD7A59" w:rsidRPr="00ED1D0F">
              <w:rPr>
                <w:rFonts w:ascii="Times New Roman" w:hAnsi="Times New Roman" w:cs="Times New Roman"/>
                <w:sz w:val="19"/>
                <w:szCs w:val="19"/>
                <w:lang w:val="kk-KZ"/>
              </w:rPr>
              <w:t>1</w:t>
            </w:r>
            <w:r w:rsidRPr="00ED1D0F">
              <w:rPr>
                <w:rFonts w:ascii="Times New Roman" w:hAnsi="Times New Roman" w:cs="Times New Roman"/>
                <w:sz w:val="19"/>
                <w:szCs w:val="19"/>
                <w:lang w:val="kk-KZ"/>
              </w:rPr>
              <w:t>. Тараптардың Шарттан туындайтын және онымен реттелмеген қатынастары Қазақстан Республикасының қолданыстағы заңнамасымен реттеледі.</w:t>
            </w:r>
          </w:p>
          <w:p w:rsidR="00FD7A59" w:rsidRPr="00ED1D0F" w:rsidRDefault="00FD7A59"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 xml:space="preserve">42. Шарт әрбір Тарап үшін бір данадан қазақ және орыс тілдерінде екі данада жасалады.  </w:t>
            </w:r>
          </w:p>
          <w:p w:rsidR="009A3786" w:rsidRPr="00ED1D0F" w:rsidRDefault="009A3786" w:rsidP="00FD7A59">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 xml:space="preserve">43.    </w:t>
            </w:r>
            <w:r w:rsidRPr="00ED1D0F">
              <w:rPr>
                <w:rFonts w:ascii="Times New Roman" w:hAnsi="Times New Roman" w:cs="Times New Roman"/>
                <w:bCs/>
                <w:sz w:val="19"/>
                <w:szCs w:val="19"/>
                <w:lang w:val="kk-KZ"/>
              </w:rPr>
              <w:t>Тараптардың келісімі бойынша Шарт Үлгі шартқа және Қазақстан Республикасының заңнамасына қайшы келмейтін басқа да талаптармен толықтырылуы мүмкін.</w:t>
            </w:r>
          </w:p>
          <w:p w:rsidR="00B07B88" w:rsidRPr="00ED1D0F" w:rsidRDefault="009A3786" w:rsidP="00776C75">
            <w:pPr>
              <w:spacing w:after="0" w:line="240" w:lineRule="auto"/>
              <w:ind w:firstLine="567"/>
              <w:jc w:val="both"/>
              <w:rPr>
                <w:rFonts w:ascii="Times New Roman" w:hAnsi="Times New Roman" w:cs="Times New Roman"/>
                <w:bCs/>
                <w:sz w:val="19"/>
                <w:szCs w:val="19"/>
                <w:lang w:val="kk-KZ"/>
              </w:rPr>
            </w:pPr>
            <w:r w:rsidRPr="00ED1D0F">
              <w:rPr>
                <w:rFonts w:ascii="Times New Roman" w:hAnsi="Times New Roman" w:cs="Times New Roman"/>
                <w:bCs/>
                <w:sz w:val="19"/>
                <w:szCs w:val="19"/>
                <w:lang w:val="kk-KZ"/>
              </w:rPr>
              <w:t>Мемлекеттік бюджеттен қаржыландырылатын мемлекеттік мекемелерге арналған Шарт Қазақстан Республикасы Қаржы министрлігінің аумақтық қазынашылық органдарында тіркеледі және ол тіркелген күнінен бастап күшіне енеді.</w:t>
            </w:r>
          </w:p>
          <w:p w:rsidR="009A3786" w:rsidRPr="00ED1D0F" w:rsidRDefault="009A3786" w:rsidP="009A3786">
            <w:pPr>
              <w:spacing w:after="0" w:line="240" w:lineRule="auto"/>
              <w:ind w:firstLine="567"/>
              <w:jc w:val="both"/>
              <w:rPr>
                <w:rFonts w:ascii="Times New Roman" w:hAnsi="Times New Roman" w:cs="Times New Roman"/>
                <w:b/>
                <w:bCs/>
                <w:sz w:val="19"/>
                <w:szCs w:val="19"/>
                <w:lang w:val="kk-KZ"/>
              </w:rPr>
            </w:pPr>
            <w:r w:rsidRPr="00ED1D0F">
              <w:rPr>
                <w:rFonts w:ascii="Times New Roman" w:hAnsi="Times New Roman" w:cs="Times New Roman"/>
                <w:b/>
                <w:bCs/>
                <w:sz w:val="19"/>
                <w:szCs w:val="19"/>
                <w:lang w:val="kk-KZ"/>
              </w:rPr>
              <w:t>11. Шарттың қолданылу мерзімі</w:t>
            </w:r>
          </w:p>
          <w:p w:rsidR="009A3786" w:rsidRPr="00ED1D0F" w:rsidRDefault="009A3786" w:rsidP="009A3786">
            <w:pPr>
              <w:spacing w:after="0" w:line="240" w:lineRule="auto"/>
              <w:ind w:firstLine="567"/>
              <w:jc w:val="both"/>
              <w:rPr>
                <w:rFonts w:ascii="Times New Roman" w:hAnsi="Times New Roman" w:cs="Times New Roman"/>
                <w:bCs/>
                <w:sz w:val="19"/>
                <w:szCs w:val="19"/>
                <w:lang w:val="kk-KZ"/>
              </w:rPr>
            </w:pPr>
            <w:r w:rsidRPr="00ED1D0F">
              <w:rPr>
                <w:rFonts w:ascii="Times New Roman" w:hAnsi="Times New Roman" w:cs="Times New Roman"/>
                <w:bCs/>
                <w:sz w:val="19"/>
                <w:szCs w:val="19"/>
                <w:lang w:val="kk-KZ"/>
              </w:rPr>
              <w:t xml:space="preserve">44.  Шарт 20_ жылғы «__» </w:t>
            </w:r>
            <w:r w:rsidR="007E66AA" w:rsidRPr="00ED1D0F">
              <w:rPr>
                <w:rFonts w:ascii="Times New Roman" w:hAnsi="Times New Roman" w:cs="Times New Roman"/>
                <w:bCs/>
                <w:sz w:val="19"/>
                <w:szCs w:val="19"/>
                <w:lang w:val="kk-KZ"/>
              </w:rPr>
              <w:t xml:space="preserve">_______ </w:t>
            </w:r>
            <w:r w:rsidRPr="00ED1D0F">
              <w:rPr>
                <w:rFonts w:ascii="Times New Roman" w:hAnsi="Times New Roman" w:cs="Times New Roman"/>
                <w:bCs/>
                <w:sz w:val="19"/>
                <w:szCs w:val="19"/>
                <w:lang w:val="kk-KZ"/>
              </w:rPr>
              <w:t xml:space="preserve">сағат 00:00-ден (Нұр-Сұлтан қаласының уақыты бойынша) бастап күшiне енедi және 20___ жылғы «__» </w:t>
            </w:r>
            <w:r w:rsidR="007E66AA" w:rsidRPr="00ED1D0F">
              <w:rPr>
                <w:rFonts w:ascii="Times New Roman" w:hAnsi="Times New Roman" w:cs="Times New Roman"/>
                <w:bCs/>
                <w:sz w:val="19"/>
                <w:szCs w:val="19"/>
                <w:lang w:val="kk-KZ"/>
              </w:rPr>
              <w:t xml:space="preserve">_______ </w:t>
            </w:r>
            <w:r w:rsidRPr="00ED1D0F">
              <w:rPr>
                <w:rFonts w:ascii="Times New Roman" w:hAnsi="Times New Roman" w:cs="Times New Roman"/>
                <w:bCs/>
                <w:sz w:val="19"/>
                <w:szCs w:val="19"/>
                <w:lang w:val="kk-KZ"/>
              </w:rPr>
              <w:t>сағат 24:00-ге дейiн қолданылады.</w:t>
            </w:r>
          </w:p>
          <w:p w:rsidR="009A3786" w:rsidRPr="00ED1D0F" w:rsidRDefault="009A3786" w:rsidP="009A3786">
            <w:pPr>
              <w:spacing w:after="0" w:line="240" w:lineRule="auto"/>
              <w:ind w:firstLine="567"/>
              <w:jc w:val="both"/>
              <w:rPr>
                <w:rFonts w:ascii="Times New Roman" w:hAnsi="Times New Roman" w:cs="Times New Roman"/>
                <w:bCs/>
                <w:sz w:val="19"/>
                <w:szCs w:val="19"/>
                <w:lang w:val="kk-KZ"/>
              </w:rPr>
            </w:pPr>
            <w:r w:rsidRPr="00ED1D0F">
              <w:rPr>
                <w:rFonts w:ascii="Times New Roman" w:hAnsi="Times New Roman" w:cs="Times New Roman"/>
                <w:bCs/>
                <w:sz w:val="19"/>
                <w:szCs w:val="19"/>
                <w:lang w:val="kk-KZ"/>
              </w:rPr>
              <w:t>45. Шарттың қолданылу мерзiмi, егер Шарттың қолданылу мерзiмi аяқталғанға дейiн күнтізбелік отыз күн бұрын тараптардың бipeуi бұл туралы мәлiмдесе, көрсетілетін қызметтерді ұсыну көлемiн нақтылай отырып, белгiлi бiр мерзiмге ұзартылады. Шарттың мерзімін ұзарту Шартқа қосымша келiсiммен ресiмделедi.</w:t>
            </w:r>
          </w:p>
          <w:p w:rsidR="002161EA" w:rsidRPr="00ED1D0F" w:rsidRDefault="009A3786" w:rsidP="00776C75">
            <w:pPr>
              <w:spacing w:after="0" w:line="240" w:lineRule="auto"/>
              <w:ind w:firstLine="567"/>
              <w:jc w:val="both"/>
              <w:rPr>
                <w:rFonts w:ascii="Times New Roman" w:hAnsi="Times New Roman" w:cs="Times New Roman"/>
                <w:bCs/>
                <w:sz w:val="19"/>
                <w:szCs w:val="19"/>
                <w:lang w:val="kk-KZ"/>
              </w:rPr>
            </w:pPr>
            <w:r w:rsidRPr="00ED1D0F">
              <w:rPr>
                <w:rFonts w:ascii="Times New Roman" w:hAnsi="Times New Roman" w:cs="Times New Roman"/>
                <w:bCs/>
                <w:sz w:val="19"/>
                <w:szCs w:val="19"/>
                <w:lang w:val="kk-KZ"/>
              </w:rPr>
              <w:t>Тараптардың бірінің мерзім аяқталғаннан кейін шартты тоқтату немесе өзгерту туралы өтініші болмаған жағдайда, ол шартта көзделген мерзімге және шарттарда ұзартылған болып есептеледі.</w:t>
            </w:r>
          </w:p>
          <w:p w:rsidR="00776C75" w:rsidRPr="00ED1D0F" w:rsidRDefault="00776C75" w:rsidP="00776C75">
            <w:pPr>
              <w:spacing w:after="0" w:line="240" w:lineRule="auto"/>
              <w:ind w:firstLine="567"/>
              <w:jc w:val="both"/>
              <w:rPr>
                <w:rFonts w:ascii="Times New Roman" w:hAnsi="Times New Roman" w:cs="Times New Roman"/>
                <w:bCs/>
                <w:sz w:val="19"/>
                <w:szCs w:val="19"/>
                <w:lang w:val="kk-KZ"/>
              </w:rPr>
            </w:pPr>
          </w:p>
          <w:p w:rsidR="00ED1D0F" w:rsidRPr="00ED1D0F" w:rsidRDefault="00ED1D0F" w:rsidP="00776C75">
            <w:pPr>
              <w:spacing w:after="0" w:line="240" w:lineRule="auto"/>
              <w:ind w:firstLine="567"/>
              <w:jc w:val="both"/>
              <w:rPr>
                <w:rFonts w:ascii="Times New Roman" w:hAnsi="Times New Roman" w:cs="Times New Roman"/>
                <w:bCs/>
                <w:sz w:val="19"/>
                <w:szCs w:val="19"/>
                <w:lang w:val="kk-KZ"/>
              </w:rPr>
            </w:pPr>
          </w:p>
          <w:p w:rsidR="009A3786" w:rsidRPr="00ED1D0F" w:rsidRDefault="00B07B88" w:rsidP="009A3786">
            <w:pPr>
              <w:spacing w:after="0" w:line="240" w:lineRule="auto"/>
              <w:ind w:firstLine="567"/>
              <w:jc w:val="both"/>
              <w:rPr>
                <w:rFonts w:ascii="Times New Roman" w:hAnsi="Times New Roman" w:cs="Times New Roman"/>
                <w:b/>
                <w:sz w:val="18"/>
                <w:szCs w:val="18"/>
                <w:lang w:val="kk-KZ"/>
              </w:rPr>
            </w:pPr>
            <w:r w:rsidRPr="00ED1D0F">
              <w:rPr>
                <w:rFonts w:ascii="Times New Roman" w:hAnsi="Times New Roman" w:cs="Times New Roman"/>
                <w:noProof/>
                <w:sz w:val="18"/>
                <w:szCs w:val="18"/>
                <w:lang w:val="en-US"/>
              </w:rPr>
              <mc:AlternateContent>
                <mc:Choice Requires="wps">
                  <w:drawing>
                    <wp:anchor distT="0" distB="0" distL="114300" distR="114300" simplePos="0" relativeHeight="251658752" behindDoc="0" locked="0" layoutInCell="1" allowOverlap="1" wp14:anchorId="6F51C799" wp14:editId="2F63265A">
                      <wp:simplePos x="0" y="0"/>
                      <wp:positionH relativeFrom="column">
                        <wp:posOffset>2367694</wp:posOffset>
                      </wp:positionH>
                      <wp:positionV relativeFrom="paragraph">
                        <wp:posOffset>236331</wp:posOffset>
                      </wp:positionV>
                      <wp:extent cx="1115922" cy="3021496"/>
                      <wp:effectExtent l="0" t="0" r="825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922" cy="30214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786" w:rsidRPr="002161EA" w:rsidRDefault="009A3786" w:rsidP="009A3786">
                                  <w:pPr>
                                    <w:rPr>
                                      <w:rFonts w:ascii="Times New Roman" w:hAnsi="Times New Roman" w:cs="Times New Roman"/>
                                      <w:sz w:val="18"/>
                                      <w:szCs w:val="18"/>
                                    </w:rPr>
                                  </w:pPr>
                                  <w:r w:rsidRPr="002161EA">
                                    <w:rPr>
                                      <w:rFonts w:ascii="Times New Roman" w:hAnsi="Times New Roman" w:cs="Times New Roman"/>
                                      <w:b/>
                                      <w:spacing w:val="-10"/>
                                      <w:sz w:val="18"/>
                                      <w:szCs w:val="18"/>
                                      <w:lang w:val="kk-KZ"/>
                                    </w:rPr>
                                    <w:t>Тұтынушы</w:t>
                                  </w:r>
                                  <w:r w:rsidRPr="002161EA">
                                    <w:rPr>
                                      <w:rFonts w:ascii="Times New Roman" w:hAnsi="Times New Roman" w:cs="Times New Roman"/>
                                      <w:b/>
                                      <w:bCs/>
                                      <w:sz w:val="18"/>
                                      <w:szCs w:val="18"/>
                                    </w:rPr>
                                    <w:t>:</w:t>
                                  </w:r>
                                </w:p>
                                <w:p w:rsidR="009A3786" w:rsidRPr="002161EA" w:rsidRDefault="009A3786" w:rsidP="009A3786">
                                  <w:pPr>
                                    <w:rPr>
                                      <w:rFonts w:ascii="Times New Roman" w:hAnsi="Times New Roman" w:cs="Times New Roman"/>
                                      <w:sz w:val="20"/>
                                    </w:rPr>
                                  </w:pPr>
                                  <w:r w:rsidRPr="002161EA">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r>
                                    <w:rPr>
                                      <w:sz w:val="20"/>
                                    </w:rPr>
                                    <w:t>__________________</w:t>
                                  </w: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1C799" id="_x0000_t202" coordsize="21600,21600" o:spt="202" path="m,l,21600r21600,l21600,xe">
                      <v:stroke joinstyle="miter"/>
                      <v:path gradientshapeok="t" o:connecttype="rect"/>
                    </v:shapetype>
                    <v:shape id="Text Box 3" o:spid="_x0000_s1026" type="#_x0000_t202" style="position:absolute;left:0;text-align:left;margin-left:186.45pt;margin-top:18.6pt;width:87.85pt;height:23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gIUggIAABA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" stroked="f">
                      <v:textbox>
                        <w:txbxContent>
                          <w:p w:rsidR="009A3786" w:rsidRPr="002161EA" w:rsidRDefault="009A3786" w:rsidP="009A3786">
                            <w:pPr>
                              <w:rPr>
                                <w:rFonts w:ascii="Times New Roman" w:hAnsi="Times New Roman" w:cs="Times New Roman"/>
                                <w:sz w:val="18"/>
                                <w:szCs w:val="18"/>
                              </w:rPr>
                            </w:pPr>
                            <w:r w:rsidRPr="002161EA">
                              <w:rPr>
                                <w:rFonts w:ascii="Times New Roman" w:hAnsi="Times New Roman" w:cs="Times New Roman"/>
                                <w:b/>
                                <w:spacing w:val="-10"/>
                                <w:sz w:val="18"/>
                                <w:szCs w:val="18"/>
                                <w:lang w:val="kk-KZ"/>
                              </w:rPr>
                              <w:t>Тұтынушы</w:t>
                            </w:r>
                            <w:r w:rsidRPr="002161EA">
                              <w:rPr>
                                <w:rFonts w:ascii="Times New Roman" w:hAnsi="Times New Roman" w:cs="Times New Roman"/>
                                <w:b/>
                                <w:bCs/>
                                <w:sz w:val="18"/>
                                <w:szCs w:val="18"/>
                              </w:rPr>
                              <w:t>:</w:t>
                            </w:r>
                          </w:p>
                          <w:p w:rsidR="009A3786" w:rsidRPr="002161EA" w:rsidRDefault="009A3786" w:rsidP="009A3786">
                            <w:pPr>
                              <w:rPr>
                                <w:rFonts w:ascii="Times New Roman" w:hAnsi="Times New Roman" w:cs="Times New Roman"/>
                                <w:sz w:val="20"/>
                              </w:rPr>
                            </w:pPr>
                            <w:r w:rsidRPr="002161EA">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r>
                              <w:rPr>
                                <w:sz w:val="20"/>
                              </w:rPr>
                              <w:t>__________________</w:t>
                            </w: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r w:rsidRPr="00AF6E11">
                              <w:rPr>
                                <w:b/>
                                <w:bCs/>
                                <w:sz w:val="20"/>
                              </w:rPr>
                              <w:t>__________________</w:t>
                            </w:r>
                          </w:p>
                        </w:txbxContent>
                      </v:textbox>
                    </v:shape>
                  </w:pict>
                </mc:Fallback>
              </mc:AlternateContent>
            </w:r>
            <w:r w:rsidR="009A3786" w:rsidRPr="00ED1D0F">
              <w:rPr>
                <w:rFonts w:ascii="Times New Roman" w:hAnsi="Times New Roman" w:cs="Times New Roman"/>
                <w:b/>
                <w:bCs/>
                <w:sz w:val="18"/>
                <w:szCs w:val="18"/>
                <w:lang w:val="kk-KZ"/>
              </w:rPr>
              <w:t>12. Тараптарды</w:t>
            </w:r>
            <w:r w:rsidR="009A3786" w:rsidRPr="00ED1D0F">
              <w:rPr>
                <w:rFonts w:ascii="Times New Roman" w:hAnsi="Times New Roman" w:cs="Times New Roman"/>
                <w:b/>
                <w:bCs/>
                <w:sz w:val="18"/>
                <w:szCs w:val="18"/>
                <w:lang w:val="be-BY"/>
              </w:rPr>
              <w:t>ң</w:t>
            </w:r>
            <w:r w:rsidR="009A3786" w:rsidRPr="00ED1D0F">
              <w:rPr>
                <w:rFonts w:ascii="Times New Roman" w:hAnsi="Times New Roman" w:cs="Times New Roman"/>
                <w:b/>
                <w:bCs/>
                <w:sz w:val="18"/>
                <w:szCs w:val="18"/>
                <w:lang w:val="kk-KZ"/>
              </w:rPr>
              <w:t xml:space="preserve"> банктік деректемелері мен заңды мекен-жайлары</w:t>
            </w:r>
          </w:p>
          <w:p w:rsidR="009A3786" w:rsidRPr="00ED1D0F" w:rsidRDefault="009A3786" w:rsidP="009A3786">
            <w:pPr>
              <w:spacing w:after="0" w:line="240" w:lineRule="auto"/>
              <w:ind w:firstLine="567"/>
              <w:jc w:val="both"/>
              <w:rPr>
                <w:rFonts w:ascii="Times New Roman" w:hAnsi="Times New Roman" w:cs="Times New Roman"/>
                <w:b/>
                <w:sz w:val="18"/>
                <w:szCs w:val="18"/>
                <w:lang w:val="kk-KZ"/>
              </w:rPr>
            </w:pPr>
            <w:r w:rsidRPr="00ED1D0F">
              <w:rPr>
                <w:rFonts w:ascii="Times New Roman" w:hAnsi="Times New Roman" w:cs="Times New Roman"/>
                <w:b/>
                <w:sz w:val="18"/>
                <w:szCs w:val="18"/>
                <w:lang w:val="kk-KZ"/>
              </w:rPr>
              <w:t>Өнім берушi:</w:t>
            </w:r>
          </w:p>
          <w:p w:rsidR="009A3786" w:rsidRPr="00ED1D0F" w:rsidRDefault="009A3786" w:rsidP="009A3786">
            <w:pPr>
              <w:spacing w:after="0" w:line="240" w:lineRule="auto"/>
              <w:ind w:firstLine="567"/>
              <w:jc w:val="both"/>
              <w:rPr>
                <w:rFonts w:ascii="Times New Roman" w:hAnsi="Times New Roman" w:cs="Times New Roman"/>
                <w:b/>
                <w:bCs/>
                <w:sz w:val="18"/>
                <w:szCs w:val="18"/>
                <w:lang w:val="kk-KZ"/>
              </w:rPr>
            </w:pPr>
            <w:r w:rsidRPr="00ED1D0F">
              <w:rPr>
                <w:rFonts w:ascii="Times New Roman" w:hAnsi="Times New Roman" w:cs="Times New Roman"/>
                <w:b/>
                <w:bCs/>
                <w:sz w:val="18"/>
                <w:szCs w:val="18"/>
                <w:lang w:val="kk-KZ"/>
              </w:rPr>
              <w:t xml:space="preserve">Алматы қаласы Энерготиімділік </w:t>
            </w:r>
          </w:p>
          <w:p w:rsidR="009A3786" w:rsidRPr="00ED1D0F" w:rsidRDefault="009A3786" w:rsidP="009A3786">
            <w:pPr>
              <w:spacing w:after="0" w:line="240" w:lineRule="auto"/>
              <w:ind w:firstLine="567"/>
              <w:jc w:val="both"/>
              <w:rPr>
                <w:rFonts w:ascii="Times New Roman" w:hAnsi="Times New Roman" w:cs="Times New Roman"/>
                <w:b/>
                <w:bCs/>
                <w:sz w:val="18"/>
                <w:szCs w:val="18"/>
                <w:lang w:val="kk-KZ"/>
              </w:rPr>
            </w:pPr>
            <w:r w:rsidRPr="00ED1D0F">
              <w:rPr>
                <w:rFonts w:ascii="Times New Roman" w:hAnsi="Times New Roman" w:cs="Times New Roman"/>
                <w:b/>
                <w:bCs/>
                <w:sz w:val="18"/>
                <w:szCs w:val="18"/>
                <w:lang w:val="kk-KZ"/>
              </w:rPr>
              <w:t xml:space="preserve">және инфрақұрылымдылық </w:t>
            </w:r>
          </w:p>
          <w:p w:rsidR="009A3786" w:rsidRPr="00ED1D0F" w:rsidRDefault="009A3786" w:rsidP="009A3786">
            <w:pPr>
              <w:spacing w:after="0" w:line="240" w:lineRule="auto"/>
              <w:ind w:firstLine="567"/>
              <w:jc w:val="both"/>
              <w:rPr>
                <w:rFonts w:ascii="Times New Roman" w:hAnsi="Times New Roman" w:cs="Times New Roman"/>
                <w:b/>
                <w:bCs/>
                <w:sz w:val="18"/>
                <w:szCs w:val="18"/>
                <w:lang w:val="kk-KZ"/>
              </w:rPr>
            </w:pPr>
            <w:r w:rsidRPr="00ED1D0F">
              <w:rPr>
                <w:rFonts w:ascii="Times New Roman" w:hAnsi="Times New Roman" w:cs="Times New Roman"/>
                <w:b/>
                <w:bCs/>
                <w:sz w:val="18"/>
                <w:szCs w:val="18"/>
                <w:lang w:val="kk-KZ"/>
              </w:rPr>
              <w:t xml:space="preserve"> даму басқармасының </w:t>
            </w:r>
          </w:p>
          <w:p w:rsidR="009A3786" w:rsidRPr="00ED1D0F" w:rsidRDefault="009A3786" w:rsidP="009A3786">
            <w:pPr>
              <w:spacing w:after="0" w:line="240" w:lineRule="auto"/>
              <w:ind w:firstLine="567"/>
              <w:jc w:val="both"/>
              <w:rPr>
                <w:rFonts w:ascii="Times New Roman" w:hAnsi="Times New Roman" w:cs="Times New Roman"/>
                <w:b/>
                <w:bCs/>
                <w:sz w:val="18"/>
                <w:szCs w:val="18"/>
                <w:lang w:val="kk-KZ"/>
              </w:rPr>
            </w:pPr>
            <w:r w:rsidRPr="00ED1D0F">
              <w:rPr>
                <w:rFonts w:ascii="Times New Roman" w:hAnsi="Times New Roman" w:cs="Times New Roman"/>
                <w:b/>
                <w:bCs/>
                <w:sz w:val="18"/>
                <w:szCs w:val="18"/>
                <w:lang w:val="kk-KZ"/>
              </w:rPr>
              <w:t xml:space="preserve">шаруашылық жургізу </w:t>
            </w:r>
          </w:p>
          <w:p w:rsidR="009A3786" w:rsidRPr="00ED1D0F" w:rsidRDefault="009A3786" w:rsidP="009A3786">
            <w:pPr>
              <w:spacing w:after="0" w:line="240" w:lineRule="auto"/>
              <w:ind w:firstLine="567"/>
              <w:jc w:val="both"/>
              <w:rPr>
                <w:rFonts w:ascii="Times New Roman" w:hAnsi="Times New Roman" w:cs="Times New Roman"/>
                <w:b/>
                <w:bCs/>
                <w:sz w:val="18"/>
                <w:szCs w:val="18"/>
                <w:lang w:val="kk-KZ"/>
              </w:rPr>
            </w:pPr>
            <w:r w:rsidRPr="00ED1D0F">
              <w:rPr>
                <w:rFonts w:ascii="Times New Roman" w:hAnsi="Times New Roman" w:cs="Times New Roman"/>
                <w:b/>
                <w:bCs/>
                <w:sz w:val="18"/>
                <w:szCs w:val="18"/>
                <w:lang w:val="kk-KZ"/>
              </w:rPr>
              <w:t xml:space="preserve">құқығындағы «Алматы Су» </w:t>
            </w:r>
          </w:p>
          <w:p w:rsidR="009A3786" w:rsidRPr="00ED1D0F" w:rsidRDefault="009A3786" w:rsidP="009A3786">
            <w:pPr>
              <w:spacing w:after="0" w:line="240" w:lineRule="auto"/>
              <w:ind w:firstLine="567"/>
              <w:jc w:val="both"/>
              <w:rPr>
                <w:rFonts w:ascii="Times New Roman" w:hAnsi="Times New Roman" w:cs="Times New Roman"/>
                <w:b/>
                <w:bCs/>
                <w:sz w:val="18"/>
                <w:szCs w:val="18"/>
                <w:lang w:val="kk-KZ"/>
              </w:rPr>
            </w:pPr>
            <w:r w:rsidRPr="00ED1D0F">
              <w:rPr>
                <w:rFonts w:ascii="Times New Roman" w:hAnsi="Times New Roman" w:cs="Times New Roman"/>
                <w:b/>
                <w:bCs/>
                <w:sz w:val="18"/>
                <w:szCs w:val="18"/>
                <w:lang w:val="kk-KZ"/>
              </w:rPr>
              <w:t>мемлекеттік коммуналдық кәсіпорны</w:t>
            </w:r>
          </w:p>
          <w:p w:rsidR="009A3786" w:rsidRPr="00ED1D0F" w:rsidRDefault="009A3786" w:rsidP="009A3786">
            <w:pPr>
              <w:spacing w:after="0" w:line="240" w:lineRule="auto"/>
              <w:ind w:firstLine="567"/>
              <w:jc w:val="both"/>
              <w:rPr>
                <w:rFonts w:ascii="Times New Roman" w:hAnsi="Times New Roman" w:cs="Times New Roman"/>
                <w:b/>
                <w:sz w:val="18"/>
                <w:szCs w:val="18"/>
                <w:lang w:val="kk-KZ"/>
              </w:rPr>
            </w:pPr>
            <w:r w:rsidRPr="00ED1D0F">
              <w:rPr>
                <w:rFonts w:ascii="Times New Roman" w:hAnsi="Times New Roman" w:cs="Times New Roman"/>
                <w:b/>
                <w:sz w:val="18"/>
                <w:szCs w:val="18"/>
                <w:lang w:val="kk-KZ"/>
              </w:rPr>
              <w:t>сумен жабдықтау қызметтері үшін</w:t>
            </w:r>
          </w:p>
          <w:p w:rsidR="009A3786" w:rsidRPr="00ED1D0F" w:rsidRDefault="009A3786" w:rsidP="009A3786">
            <w:pPr>
              <w:spacing w:after="0" w:line="240" w:lineRule="auto"/>
              <w:ind w:firstLine="567"/>
              <w:jc w:val="both"/>
              <w:rPr>
                <w:rFonts w:ascii="Times New Roman" w:hAnsi="Times New Roman" w:cs="Times New Roman"/>
                <w:sz w:val="18"/>
                <w:szCs w:val="18"/>
                <w:lang w:val="kk-KZ"/>
              </w:rPr>
            </w:pPr>
            <w:r w:rsidRPr="00ED1D0F">
              <w:rPr>
                <w:rFonts w:ascii="Times New Roman" w:hAnsi="Times New Roman" w:cs="Times New Roman"/>
                <w:b/>
                <w:sz w:val="18"/>
                <w:szCs w:val="18"/>
                <w:lang w:val="kk-KZ"/>
              </w:rPr>
              <w:t xml:space="preserve">ҚҰЖЖ </w:t>
            </w:r>
            <w:r w:rsidRPr="00ED1D0F">
              <w:rPr>
                <w:rFonts w:ascii="Times New Roman" w:hAnsi="Times New Roman" w:cs="Times New Roman"/>
                <w:sz w:val="18"/>
                <w:szCs w:val="18"/>
                <w:lang w:val="kk-KZ"/>
              </w:rPr>
              <w:t>30722009</w:t>
            </w:r>
          </w:p>
          <w:p w:rsidR="009A3786" w:rsidRPr="00ED1D0F" w:rsidRDefault="009A3786" w:rsidP="009A3786">
            <w:pPr>
              <w:spacing w:after="0" w:line="240" w:lineRule="auto"/>
              <w:ind w:firstLine="567"/>
              <w:jc w:val="both"/>
              <w:rPr>
                <w:rFonts w:ascii="Times New Roman" w:hAnsi="Times New Roman" w:cs="Times New Roman"/>
                <w:sz w:val="18"/>
                <w:szCs w:val="18"/>
                <w:lang w:val="kk-KZ"/>
              </w:rPr>
            </w:pPr>
            <w:r w:rsidRPr="00ED1D0F">
              <w:rPr>
                <w:rFonts w:ascii="Times New Roman" w:hAnsi="Times New Roman" w:cs="Times New Roman"/>
                <w:b/>
                <w:sz w:val="18"/>
                <w:szCs w:val="18"/>
                <w:lang w:val="kk-KZ"/>
              </w:rPr>
              <w:t>БСН</w:t>
            </w:r>
            <w:r w:rsidRPr="00ED1D0F">
              <w:rPr>
                <w:rFonts w:ascii="Times New Roman" w:hAnsi="Times New Roman" w:cs="Times New Roman"/>
                <w:sz w:val="18"/>
                <w:szCs w:val="18"/>
                <w:lang w:val="kk-KZ"/>
              </w:rPr>
              <w:t xml:space="preserve"> 080 940 004 108</w:t>
            </w:r>
          </w:p>
          <w:p w:rsidR="00CC051A" w:rsidRPr="00ED1D0F" w:rsidRDefault="00CC051A" w:rsidP="00CC051A">
            <w:pPr>
              <w:spacing w:after="0" w:line="240" w:lineRule="auto"/>
              <w:ind w:firstLine="567"/>
              <w:jc w:val="both"/>
              <w:rPr>
                <w:rFonts w:ascii="Times New Roman" w:hAnsi="Times New Roman" w:cs="Times New Roman"/>
                <w:b/>
                <w:sz w:val="18"/>
                <w:szCs w:val="18"/>
                <w:lang w:val="kk-KZ"/>
              </w:rPr>
            </w:pPr>
            <w:r w:rsidRPr="00ED1D0F">
              <w:rPr>
                <w:rFonts w:ascii="Times New Roman" w:hAnsi="Times New Roman" w:cs="Times New Roman"/>
                <w:b/>
                <w:sz w:val="18"/>
                <w:szCs w:val="18"/>
                <w:lang w:val="kk-KZ"/>
              </w:rPr>
              <w:t>IBAN KZ808 26A 1KZ TD2 021 429</w:t>
            </w:r>
          </w:p>
          <w:p w:rsidR="00CC051A" w:rsidRPr="00ED1D0F" w:rsidRDefault="00CC051A" w:rsidP="00CC051A">
            <w:pPr>
              <w:spacing w:after="0" w:line="240" w:lineRule="auto"/>
              <w:ind w:firstLine="567"/>
              <w:jc w:val="both"/>
              <w:rPr>
                <w:rFonts w:ascii="Times New Roman" w:hAnsi="Times New Roman" w:cs="Times New Roman"/>
                <w:b/>
                <w:sz w:val="18"/>
                <w:szCs w:val="18"/>
                <w:lang w:val="kk-KZ"/>
              </w:rPr>
            </w:pPr>
            <w:r w:rsidRPr="00ED1D0F">
              <w:rPr>
                <w:rFonts w:ascii="Times New Roman" w:hAnsi="Times New Roman" w:cs="Times New Roman"/>
                <w:b/>
                <w:sz w:val="18"/>
                <w:szCs w:val="18"/>
                <w:lang w:val="kk-KZ"/>
              </w:rPr>
              <w:t>БСК ALMNKZKA, 16 КБе</w:t>
            </w:r>
          </w:p>
          <w:p w:rsidR="009A3786" w:rsidRPr="00ED1D0F" w:rsidRDefault="009A3786" w:rsidP="009A3786">
            <w:pPr>
              <w:spacing w:after="0" w:line="240" w:lineRule="auto"/>
              <w:ind w:firstLine="567"/>
              <w:jc w:val="both"/>
              <w:rPr>
                <w:rFonts w:ascii="Times New Roman" w:hAnsi="Times New Roman" w:cs="Times New Roman"/>
                <w:sz w:val="18"/>
                <w:szCs w:val="18"/>
                <w:lang w:val="kk-KZ"/>
              </w:rPr>
            </w:pPr>
            <w:r w:rsidRPr="00ED1D0F">
              <w:rPr>
                <w:rFonts w:ascii="Times New Roman" w:hAnsi="Times New Roman" w:cs="Times New Roman"/>
                <w:sz w:val="18"/>
                <w:szCs w:val="18"/>
                <w:lang w:val="kk-KZ"/>
              </w:rPr>
              <w:t>Төлем коды 710</w:t>
            </w:r>
          </w:p>
          <w:p w:rsidR="009A3786" w:rsidRPr="00ED1D0F" w:rsidRDefault="009A3786" w:rsidP="009A3786">
            <w:pPr>
              <w:spacing w:after="0" w:line="240" w:lineRule="auto"/>
              <w:ind w:firstLine="567"/>
              <w:jc w:val="both"/>
              <w:rPr>
                <w:rFonts w:ascii="Times New Roman" w:hAnsi="Times New Roman" w:cs="Times New Roman"/>
                <w:sz w:val="18"/>
                <w:szCs w:val="18"/>
                <w:lang w:val="kk-KZ"/>
              </w:rPr>
            </w:pPr>
            <w:r w:rsidRPr="00ED1D0F">
              <w:rPr>
                <w:rFonts w:ascii="Times New Roman" w:hAnsi="Times New Roman" w:cs="Times New Roman"/>
                <w:sz w:val="18"/>
                <w:szCs w:val="18"/>
                <w:lang w:val="kk-KZ"/>
              </w:rPr>
              <w:t>050057, Алматы қ.</w:t>
            </w:r>
          </w:p>
          <w:p w:rsidR="009A3786" w:rsidRPr="00ED1D0F" w:rsidRDefault="009A3786" w:rsidP="009A3786">
            <w:pPr>
              <w:spacing w:after="0" w:line="240" w:lineRule="auto"/>
              <w:ind w:firstLine="567"/>
              <w:jc w:val="both"/>
              <w:rPr>
                <w:rFonts w:ascii="Times New Roman" w:hAnsi="Times New Roman" w:cs="Times New Roman"/>
                <w:sz w:val="18"/>
                <w:szCs w:val="18"/>
                <w:lang w:val="kk-KZ"/>
              </w:rPr>
            </w:pPr>
            <w:r w:rsidRPr="00ED1D0F">
              <w:rPr>
                <w:rFonts w:ascii="Times New Roman" w:hAnsi="Times New Roman" w:cs="Times New Roman"/>
                <w:sz w:val="18"/>
                <w:szCs w:val="18"/>
                <w:lang w:val="kk-KZ"/>
              </w:rPr>
              <w:t>Жароков к-сі, 196</w:t>
            </w:r>
            <w:r w:rsidRPr="00ED1D0F">
              <w:rPr>
                <w:rFonts w:ascii="Times New Roman" w:hAnsi="Times New Roman" w:cs="Times New Roman"/>
                <w:sz w:val="18"/>
                <w:szCs w:val="18"/>
              </w:rPr>
              <w:t>,</w:t>
            </w:r>
          </w:p>
          <w:p w:rsidR="009A3786" w:rsidRPr="00ED1D0F" w:rsidRDefault="009A3786" w:rsidP="009A3786">
            <w:pPr>
              <w:spacing w:after="0" w:line="240" w:lineRule="auto"/>
              <w:ind w:firstLine="567"/>
              <w:jc w:val="both"/>
              <w:rPr>
                <w:rFonts w:ascii="Times New Roman" w:hAnsi="Times New Roman" w:cs="Times New Roman"/>
                <w:sz w:val="18"/>
                <w:szCs w:val="18"/>
                <w:lang w:val="kk-KZ"/>
              </w:rPr>
            </w:pPr>
            <w:r w:rsidRPr="00ED1D0F">
              <w:rPr>
                <w:rFonts w:ascii="Times New Roman" w:hAnsi="Times New Roman" w:cs="Times New Roman"/>
                <w:sz w:val="18"/>
                <w:szCs w:val="18"/>
                <w:lang w:val="kk-KZ"/>
              </w:rPr>
              <w:t>тел. 8(727) 2276001</w:t>
            </w:r>
          </w:p>
          <w:p w:rsidR="00CC051A" w:rsidRPr="00ED1D0F" w:rsidRDefault="00CC051A" w:rsidP="00CC051A">
            <w:pPr>
              <w:spacing w:after="0" w:line="240" w:lineRule="auto"/>
              <w:ind w:firstLine="567"/>
              <w:jc w:val="both"/>
              <w:rPr>
                <w:rFonts w:ascii="Times New Roman" w:hAnsi="Times New Roman" w:cs="Times New Roman"/>
                <w:sz w:val="18"/>
                <w:szCs w:val="18"/>
                <w:lang w:val="kk-KZ"/>
              </w:rPr>
            </w:pPr>
            <w:r w:rsidRPr="00ED1D0F">
              <w:rPr>
                <w:rFonts w:ascii="Times New Roman" w:hAnsi="Times New Roman" w:cs="Times New Roman"/>
                <w:sz w:val="18"/>
                <w:szCs w:val="18"/>
                <w:lang w:val="kk-KZ"/>
              </w:rPr>
              <w:t>«АТФ Банкі» АҚ</w:t>
            </w:r>
          </w:p>
          <w:p w:rsidR="00CC051A" w:rsidRPr="00ED1D0F" w:rsidRDefault="00CC051A" w:rsidP="00CC051A">
            <w:pPr>
              <w:spacing w:after="0" w:line="240" w:lineRule="auto"/>
              <w:ind w:firstLine="567"/>
              <w:jc w:val="both"/>
              <w:rPr>
                <w:rFonts w:ascii="Times New Roman" w:hAnsi="Times New Roman" w:cs="Times New Roman"/>
                <w:sz w:val="18"/>
                <w:szCs w:val="18"/>
                <w:lang w:val="kk-KZ"/>
              </w:rPr>
            </w:pPr>
            <w:r w:rsidRPr="00ED1D0F">
              <w:rPr>
                <w:rFonts w:ascii="Times New Roman" w:hAnsi="Times New Roman" w:cs="Times New Roman"/>
                <w:sz w:val="18"/>
                <w:szCs w:val="18"/>
                <w:lang w:val="kk-KZ"/>
              </w:rPr>
              <w:t>Банк БСМ 951 140 000 151</w:t>
            </w:r>
          </w:p>
          <w:p w:rsidR="009A3786" w:rsidRPr="00ED1D0F" w:rsidRDefault="009A3786" w:rsidP="009A3786">
            <w:pPr>
              <w:spacing w:after="0" w:line="240" w:lineRule="auto"/>
              <w:ind w:firstLine="567"/>
              <w:jc w:val="both"/>
              <w:rPr>
                <w:rFonts w:ascii="Times New Roman" w:hAnsi="Times New Roman" w:cs="Times New Roman"/>
                <w:sz w:val="18"/>
                <w:szCs w:val="18"/>
                <w:lang w:val="kk-KZ"/>
              </w:rPr>
            </w:pPr>
            <w:r w:rsidRPr="00ED1D0F">
              <w:rPr>
                <w:rFonts w:ascii="Times New Roman" w:hAnsi="Times New Roman" w:cs="Times New Roman"/>
                <w:sz w:val="18"/>
                <w:szCs w:val="18"/>
                <w:lang w:val="kk-KZ"/>
              </w:rPr>
              <w:t xml:space="preserve">ҚҚС бойынша тіркеу есебіне қою </w:t>
            </w:r>
          </w:p>
          <w:p w:rsidR="009A3786" w:rsidRPr="00ED1D0F" w:rsidRDefault="009A3786" w:rsidP="009A3786">
            <w:pPr>
              <w:spacing w:after="0" w:line="240" w:lineRule="auto"/>
              <w:ind w:firstLine="567"/>
              <w:jc w:val="both"/>
              <w:rPr>
                <w:rFonts w:ascii="Times New Roman" w:hAnsi="Times New Roman" w:cs="Times New Roman"/>
                <w:sz w:val="18"/>
                <w:szCs w:val="18"/>
                <w:lang w:val="kk-KZ"/>
              </w:rPr>
            </w:pPr>
            <w:r w:rsidRPr="00ED1D0F">
              <w:rPr>
                <w:rFonts w:ascii="Times New Roman" w:hAnsi="Times New Roman" w:cs="Times New Roman"/>
                <w:sz w:val="18"/>
                <w:szCs w:val="18"/>
                <w:lang w:val="kk-KZ"/>
              </w:rPr>
              <w:t>туралы куәлік</w:t>
            </w:r>
          </w:p>
          <w:p w:rsidR="009A3786" w:rsidRPr="00ED1D0F" w:rsidRDefault="009A3786" w:rsidP="009A3786">
            <w:pPr>
              <w:spacing w:after="0" w:line="240" w:lineRule="auto"/>
              <w:ind w:firstLine="567"/>
              <w:jc w:val="both"/>
              <w:rPr>
                <w:rFonts w:ascii="Times New Roman" w:hAnsi="Times New Roman" w:cs="Times New Roman"/>
                <w:sz w:val="18"/>
                <w:szCs w:val="18"/>
                <w:lang w:val="kk-KZ"/>
              </w:rPr>
            </w:pPr>
            <w:r w:rsidRPr="00ED1D0F">
              <w:rPr>
                <w:rFonts w:ascii="Times New Roman" w:hAnsi="Times New Roman" w:cs="Times New Roman"/>
                <w:sz w:val="18"/>
                <w:szCs w:val="18"/>
                <w:lang w:val="kk-KZ"/>
              </w:rPr>
              <w:t>сериясы 60001 №1205122 02.03.2019ж</w:t>
            </w:r>
          </w:p>
          <w:p w:rsidR="009A3786" w:rsidRPr="00ED1D0F" w:rsidRDefault="009A3786" w:rsidP="009A3786">
            <w:pPr>
              <w:spacing w:after="0" w:line="240" w:lineRule="auto"/>
              <w:ind w:firstLine="567"/>
              <w:jc w:val="both"/>
              <w:rPr>
                <w:rFonts w:ascii="Times New Roman" w:hAnsi="Times New Roman" w:cs="Times New Roman"/>
                <w:b/>
                <w:bCs/>
                <w:sz w:val="19"/>
                <w:szCs w:val="19"/>
                <w:lang w:val="kk-KZ"/>
              </w:rPr>
            </w:pPr>
          </w:p>
          <w:p w:rsidR="00ED1D0F" w:rsidRPr="004E6252" w:rsidRDefault="00ED1D0F" w:rsidP="00ED1D0F">
            <w:pPr>
              <w:shd w:val="clear" w:color="auto" w:fill="FFFFFF"/>
              <w:spacing w:after="0" w:line="240" w:lineRule="auto"/>
              <w:jc w:val="both"/>
              <w:rPr>
                <w:rFonts w:ascii="Times New Roman" w:hAnsi="Times New Roman" w:cs="Times New Roman"/>
                <w:b/>
                <w:bCs/>
                <w:color w:val="000000" w:themeColor="text1"/>
                <w:spacing w:val="2"/>
                <w:sz w:val="19"/>
                <w:szCs w:val="19"/>
                <w:lang w:val="kk-KZ"/>
              </w:rPr>
            </w:pPr>
            <w:r w:rsidRPr="00ED1D0F">
              <w:rPr>
                <w:rFonts w:ascii="Times New Roman" w:hAnsi="Times New Roman" w:cs="Times New Roman"/>
                <w:b/>
                <w:bCs/>
                <w:color w:val="000000" w:themeColor="text1"/>
                <w:spacing w:val="2"/>
                <w:sz w:val="19"/>
                <w:szCs w:val="19"/>
                <w:lang w:val="kk-KZ"/>
              </w:rPr>
              <w:t xml:space="preserve">           </w:t>
            </w:r>
            <w:r w:rsidR="004E6252">
              <w:rPr>
                <w:rFonts w:ascii="Times New Roman" w:hAnsi="Times New Roman" w:cs="Times New Roman"/>
                <w:b/>
                <w:bCs/>
                <w:color w:val="000000" w:themeColor="text1"/>
                <w:spacing w:val="2"/>
                <w:sz w:val="19"/>
                <w:szCs w:val="19"/>
                <w:lang w:val="kk-KZ"/>
              </w:rPr>
              <w:t xml:space="preserve">Сумен жабдықтау </w:t>
            </w:r>
            <w:r w:rsidR="00345EF2">
              <w:rPr>
                <w:rFonts w:ascii="Times New Roman" w:hAnsi="Times New Roman" w:cs="Times New Roman"/>
                <w:b/>
                <w:bCs/>
                <w:color w:val="000000" w:themeColor="text1"/>
                <w:spacing w:val="2"/>
                <w:sz w:val="19"/>
                <w:szCs w:val="19"/>
                <w:lang w:val="kk-KZ"/>
              </w:rPr>
              <w:t>бұруды реттеу</w:t>
            </w:r>
          </w:p>
          <w:p w:rsidR="009A3786" w:rsidRPr="00ED1D0F" w:rsidRDefault="00345EF2" w:rsidP="009A3786">
            <w:pPr>
              <w:spacing w:after="0" w:line="240" w:lineRule="auto"/>
              <w:ind w:firstLine="567"/>
              <w:jc w:val="both"/>
              <w:rPr>
                <w:rFonts w:ascii="Times New Roman" w:hAnsi="Times New Roman" w:cs="Times New Roman"/>
                <w:b/>
                <w:bCs/>
                <w:sz w:val="19"/>
                <w:szCs w:val="19"/>
                <w:lang w:val="kk-KZ"/>
              </w:rPr>
            </w:pPr>
            <w:r>
              <w:rPr>
                <w:rFonts w:ascii="Times New Roman" w:hAnsi="Times New Roman" w:cs="Times New Roman"/>
                <w:b/>
                <w:bCs/>
                <w:color w:val="000000" w:themeColor="text1"/>
                <w:spacing w:val="2"/>
                <w:sz w:val="19"/>
                <w:szCs w:val="19"/>
                <w:lang w:val="kk-KZ"/>
              </w:rPr>
              <w:t>басқармасының басшысы</w:t>
            </w:r>
            <w:r w:rsidR="00ED1D0F" w:rsidRPr="00ED1D0F">
              <w:rPr>
                <w:rFonts w:ascii="Times New Roman" w:hAnsi="Times New Roman" w:cs="Times New Roman"/>
                <w:b/>
                <w:bCs/>
                <w:color w:val="000000" w:themeColor="text1"/>
                <w:spacing w:val="2"/>
                <w:sz w:val="19"/>
                <w:szCs w:val="19"/>
                <w:lang w:val="kk-KZ"/>
              </w:rPr>
              <w:t xml:space="preserve"> </w:t>
            </w:r>
          </w:p>
          <w:p w:rsidR="00ED1D0F" w:rsidRPr="00ED1D0F" w:rsidRDefault="00ED1D0F" w:rsidP="009A3786">
            <w:pPr>
              <w:spacing w:after="0" w:line="240" w:lineRule="auto"/>
              <w:ind w:firstLine="567"/>
              <w:jc w:val="both"/>
              <w:rPr>
                <w:rFonts w:ascii="Times New Roman" w:hAnsi="Times New Roman" w:cs="Times New Roman"/>
                <w:b/>
                <w:bCs/>
                <w:sz w:val="19"/>
                <w:szCs w:val="19"/>
                <w:lang w:val="kk-KZ"/>
              </w:rPr>
            </w:pPr>
          </w:p>
          <w:p w:rsidR="00ED1D0F" w:rsidRPr="00ED1D0F" w:rsidRDefault="00ED1D0F" w:rsidP="009A3786">
            <w:pPr>
              <w:spacing w:after="0" w:line="240" w:lineRule="auto"/>
              <w:ind w:firstLine="567"/>
              <w:jc w:val="both"/>
              <w:rPr>
                <w:rFonts w:ascii="Times New Roman" w:hAnsi="Times New Roman" w:cs="Times New Roman"/>
                <w:b/>
                <w:bCs/>
                <w:sz w:val="19"/>
                <w:szCs w:val="19"/>
                <w:lang w:val="kk-KZ"/>
              </w:rPr>
            </w:pPr>
          </w:p>
          <w:p w:rsidR="00ED1D0F" w:rsidRPr="00ED1D0F" w:rsidRDefault="00ED1D0F" w:rsidP="00ED1D0F">
            <w:pPr>
              <w:spacing w:after="0" w:line="240" w:lineRule="auto"/>
              <w:contextualSpacing/>
              <w:jc w:val="both"/>
              <w:rPr>
                <w:rStyle w:val="s0"/>
                <w:b/>
                <w:color w:val="000000" w:themeColor="text1"/>
                <w:sz w:val="19"/>
                <w:szCs w:val="19"/>
                <w:lang w:val="kk-KZ"/>
              </w:rPr>
            </w:pPr>
            <w:r w:rsidRPr="00ED1D0F">
              <w:rPr>
                <w:rFonts w:ascii="Times New Roman" w:hAnsi="Times New Roman" w:cs="Times New Roman"/>
                <w:b/>
                <w:bCs/>
                <w:sz w:val="19"/>
                <w:szCs w:val="19"/>
                <w:lang w:val="kk-KZ"/>
              </w:rPr>
              <w:t xml:space="preserve">            </w:t>
            </w:r>
            <w:r w:rsidR="009A3786" w:rsidRPr="00ED1D0F">
              <w:rPr>
                <w:rFonts w:ascii="Times New Roman" w:hAnsi="Times New Roman" w:cs="Times New Roman"/>
                <w:b/>
                <w:bCs/>
                <w:sz w:val="19"/>
                <w:szCs w:val="19"/>
                <w:lang w:val="kk-KZ"/>
              </w:rPr>
              <w:t xml:space="preserve">___________________ </w:t>
            </w:r>
            <w:r w:rsidR="00345EF2">
              <w:rPr>
                <w:rFonts w:ascii="Times New Roman" w:hAnsi="Times New Roman" w:cs="Times New Roman"/>
                <w:b/>
                <w:bCs/>
                <w:sz w:val="19"/>
                <w:szCs w:val="19"/>
                <w:lang w:val="kk-KZ"/>
              </w:rPr>
              <w:t>Н</w:t>
            </w:r>
            <w:r w:rsidRPr="00ED1D0F">
              <w:rPr>
                <w:rFonts w:ascii="Times New Roman" w:hAnsi="Times New Roman" w:cs="Times New Roman"/>
                <w:b/>
                <w:bCs/>
                <w:color w:val="000000" w:themeColor="text1"/>
                <w:spacing w:val="2"/>
                <w:sz w:val="19"/>
                <w:szCs w:val="19"/>
                <w:lang w:val="kk-KZ"/>
              </w:rPr>
              <w:t>.</w:t>
            </w:r>
            <w:r w:rsidR="00345EF2">
              <w:rPr>
                <w:rFonts w:ascii="Times New Roman" w:hAnsi="Times New Roman" w:cs="Times New Roman"/>
                <w:b/>
                <w:bCs/>
                <w:color w:val="000000" w:themeColor="text1"/>
                <w:spacing w:val="2"/>
                <w:sz w:val="19"/>
                <w:szCs w:val="19"/>
                <w:lang w:val="kk-KZ"/>
              </w:rPr>
              <w:t>О</w:t>
            </w:r>
            <w:r w:rsidRPr="00ED1D0F">
              <w:rPr>
                <w:rFonts w:ascii="Times New Roman" w:hAnsi="Times New Roman" w:cs="Times New Roman"/>
                <w:b/>
                <w:bCs/>
                <w:color w:val="000000" w:themeColor="text1"/>
                <w:spacing w:val="2"/>
                <w:sz w:val="19"/>
                <w:szCs w:val="19"/>
                <w:lang w:val="kk-KZ"/>
              </w:rPr>
              <w:t>.</w:t>
            </w:r>
            <w:r w:rsidR="00345EF2">
              <w:rPr>
                <w:rFonts w:ascii="Times New Roman" w:hAnsi="Times New Roman" w:cs="Times New Roman"/>
                <w:b/>
                <w:bCs/>
                <w:color w:val="000000" w:themeColor="text1"/>
                <w:spacing w:val="2"/>
                <w:sz w:val="19"/>
                <w:szCs w:val="19"/>
                <w:lang w:val="kk-KZ"/>
              </w:rPr>
              <w:t>Абуев</w:t>
            </w:r>
            <w:r w:rsidRPr="00ED1D0F">
              <w:rPr>
                <w:rFonts w:ascii="Times New Roman" w:hAnsi="Times New Roman" w:cs="Times New Roman"/>
                <w:b/>
                <w:bCs/>
                <w:color w:val="000000" w:themeColor="text1"/>
                <w:spacing w:val="2"/>
                <w:sz w:val="19"/>
                <w:szCs w:val="19"/>
                <w:lang w:val="kk-KZ"/>
              </w:rPr>
              <w:t xml:space="preserve"> </w:t>
            </w:r>
          </w:p>
          <w:p w:rsidR="00BB3398" w:rsidRPr="00ED1D0F" w:rsidRDefault="00BB3398" w:rsidP="00ED1D0F">
            <w:pPr>
              <w:spacing w:after="0" w:line="240" w:lineRule="auto"/>
              <w:contextualSpacing/>
              <w:jc w:val="both"/>
              <w:rPr>
                <w:rFonts w:ascii="Times New Roman" w:hAnsi="Times New Roman" w:cs="Times New Roman"/>
                <w:sz w:val="20"/>
                <w:szCs w:val="20"/>
                <w:lang w:val="kk-KZ"/>
              </w:rPr>
            </w:pPr>
          </w:p>
        </w:tc>
        <w:tc>
          <w:tcPr>
            <w:tcW w:w="5670" w:type="dxa"/>
          </w:tcPr>
          <w:p w:rsidR="00BB3398" w:rsidRPr="00ED1D0F" w:rsidRDefault="00BB3398" w:rsidP="00C41A3F">
            <w:pPr>
              <w:spacing w:after="0" w:line="240" w:lineRule="auto"/>
              <w:contextualSpacing/>
              <w:jc w:val="center"/>
              <w:rPr>
                <w:rFonts w:ascii="Times New Roman" w:hAnsi="Times New Roman" w:cs="Times New Roman"/>
                <w:b/>
                <w:bCs/>
                <w:spacing w:val="-10"/>
                <w:sz w:val="19"/>
                <w:szCs w:val="19"/>
              </w:rPr>
            </w:pPr>
            <w:r w:rsidRPr="00ED1D0F">
              <w:rPr>
                <w:rFonts w:ascii="Times New Roman" w:hAnsi="Times New Roman" w:cs="Times New Roman"/>
                <w:b/>
                <w:bCs/>
                <w:spacing w:val="-10"/>
                <w:sz w:val="19"/>
                <w:szCs w:val="19"/>
              </w:rPr>
              <w:lastRenderedPageBreak/>
              <w:t>ДОГОВОР № __________</w:t>
            </w:r>
          </w:p>
          <w:p w:rsidR="00BB3398" w:rsidRPr="00ED1D0F" w:rsidRDefault="00DC3330" w:rsidP="00C41A3F">
            <w:pPr>
              <w:spacing w:after="0" w:line="240" w:lineRule="auto"/>
              <w:contextualSpacing/>
              <w:jc w:val="center"/>
              <w:rPr>
                <w:rFonts w:ascii="Times New Roman" w:hAnsi="Times New Roman" w:cs="Times New Roman"/>
                <w:b/>
                <w:bCs/>
                <w:spacing w:val="-10"/>
                <w:sz w:val="19"/>
                <w:szCs w:val="19"/>
                <w:lang w:val="kk-KZ"/>
              </w:rPr>
            </w:pPr>
            <w:r w:rsidRPr="00ED1D0F">
              <w:rPr>
                <w:rFonts w:ascii="Times New Roman" w:hAnsi="Times New Roman" w:cs="Times New Roman"/>
                <w:b/>
                <w:spacing w:val="-10"/>
                <w:sz w:val="19"/>
                <w:szCs w:val="19"/>
              </w:rPr>
              <w:t>на предоставление услуг водоснабжени</w:t>
            </w:r>
            <w:r w:rsidRPr="00ED1D0F">
              <w:rPr>
                <w:rFonts w:ascii="Times New Roman" w:hAnsi="Times New Roman" w:cs="Times New Roman"/>
                <w:b/>
                <w:spacing w:val="-10"/>
                <w:sz w:val="19"/>
                <w:szCs w:val="19"/>
                <w:lang w:val="kk-KZ"/>
              </w:rPr>
              <w:t>я</w:t>
            </w:r>
          </w:p>
          <w:p w:rsidR="00BB3398" w:rsidRPr="00ED1D0F" w:rsidRDefault="00BB3398" w:rsidP="00C41A3F">
            <w:pPr>
              <w:spacing w:after="0" w:line="240" w:lineRule="auto"/>
              <w:jc w:val="both"/>
              <w:rPr>
                <w:rFonts w:ascii="Times New Roman" w:hAnsi="Times New Roman" w:cs="Times New Roman"/>
                <w:color w:val="000000" w:themeColor="text1"/>
                <w:sz w:val="19"/>
                <w:szCs w:val="19"/>
              </w:rPr>
            </w:pPr>
            <w:r w:rsidRPr="00ED1D0F">
              <w:rPr>
                <w:rStyle w:val="s1"/>
                <w:rFonts w:ascii="Times New Roman" w:hAnsi="Times New Roman" w:cs="Times New Roman"/>
                <w:color w:val="000000" w:themeColor="text1"/>
                <w:sz w:val="19"/>
                <w:szCs w:val="19"/>
              </w:rPr>
              <w:t> </w:t>
            </w:r>
          </w:p>
          <w:tbl>
            <w:tblPr>
              <w:tblW w:w="5000" w:type="pct"/>
              <w:tblLayout w:type="fixed"/>
              <w:tblCellMar>
                <w:left w:w="0" w:type="dxa"/>
                <w:right w:w="0" w:type="dxa"/>
              </w:tblCellMar>
              <w:tblLook w:val="04A0" w:firstRow="1" w:lastRow="0" w:firstColumn="1" w:lastColumn="0" w:noHBand="0" w:noVBand="1"/>
            </w:tblPr>
            <w:tblGrid>
              <w:gridCol w:w="2727"/>
              <w:gridCol w:w="2727"/>
            </w:tblGrid>
            <w:tr w:rsidR="00BB3398" w:rsidRPr="00ED1D0F" w:rsidTr="009F7761">
              <w:tc>
                <w:tcPr>
                  <w:tcW w:w="2500" w:type="pct"/>
                  <w:tcMar>
                    <w:top w:w="0" w:type="dxa"/>
                    <w:left w:w="108" w:type="dxa"/>
                    <w:bottom w:w="0" w:type="dxa"/>
                    <w:right w:w="108" w:type="dxa"/>
                  </w:tcMar>
                  <w:hideMark/>
                </w:tcPr>
                <w:p w:rsidR="00BB3398" w:rsidRPr="00ED1D0F" w:rsidRDefault="00BB3398" w:rsidP="00C41A3F">
                  <w:pPr>
                    <w:spacing w:after="0" w:line="240" w:lineRule="auto"/>
                    <w:jc w:val="both"/>
                    <w:rPr>
                      <w:rFonts w:ascii="Times New Roman" w:hAnsi="Times New Roman" w:cs="Times New Roman"/>
                      <w:color w:val="000000" w:themeColor="text1"/>
                      <w:sz w:val="19"/>
                      <w:szCs w:val="19"/>
                    </w:rPr>
                  </w:pPr>
                  <w:r w:rsidRPr="00ED1D0F">
                    <w:rPr>
                      <w:rStyle w:val="s0"/>
                      <w:color w:val="000000" w:themeColor="text1"/>
                      <w:sz w:val="19"/>
                      <w:szCs w:val="19"/>
                    </w:rPr>
                    <w:t xml:space="preserve">г. Алматы                </w:t>
                  </w:r>
                </w:p>
              </w:tc>
              <w:tc>
                <w:tcPr>
                  <w:tcW w:w="2500" w:type="pct"/>
                  <w:tcMar>
                    <w:top w:w="0" w:type="dxa"/>
                    <w:left w:w="108" w:type="dxa"/>
                    <w:bottom w:w="0" w:type="dxa"/>
                    <w:right w:w="108" w:type="dxa"/>
                  </w:tcMar>
                  <w:hideMark/>
                </w:tcPr>
                <w:p w:rsidR="00BB3398" w:rsidRPr="00ED1D0F" w:rsidRDefault="00BB3398" w:rsidP="0015558F">
                  <w:pPr>
                    <w:spacing w:after="0" w:line="240" w:lineRule="auto"/>
                    <w:jc w:val="both"/>
                    <w:rPr>
                      <w:rFonts w:ascii="Times New Roman" w:hAnsi="Times New Roman" w:cs="Times New Roman"/>
                      <w:color w:val="000000" w:themeColor="text1"/>
                      <w:sz w:val="19"/>
                      <w:szCs w:val="19"/>
                    </w:rPr>
                  </w:pPr>
                  <w:r w:rsidRPr="00ED1D0F">
                    <w:rPr>
                      <w:rStyle w:val="s0"/>
                      <w:color w:val="000000" w:themeColor="text1"/>
                      <w:sz w:val="19"/>
                      <w:szCs w:val="19"/>
                    </w:rPr>
                    <w:t>«____»_____________20</w:t>
                  </w:r>
                  <w:r w:rsidR="00E40914">
                    <w:rPr>
                      <w:rStyle w:val="s0"/>
                      <w:color w:val="000000" w:themeColor="text1"/>
                      <w:sz w:val="19"/>
                      <w:szCs w:val="19"/>
                    </w:rPr>
                    <w:t>2</w:t>
                  </w:r>
                  <w:r w:rsidR="0015558F">
                    <w:rPr>
                      <w:rStyle w:val="s0"/>
                      <w:color w:val="000000" w:themeColor="text1"/>
                      <w:sz w:val="19"/>
                      <w:szCs w:val="19"/>
                      <w:lang w:val="kk-KZ"/>
                    </w:rPr>
                    <w:t>1</w:t>
                  </w:r>
                  <w:r w:rsidR="00E40914">
                    <w:rPr>
                      <w:rStyle w:val="s0"/>
                      <w:color w:val="000000" w:themeColor="text1"/>
                      <w:sz w:val="19"/>
                      <w:szCs w:val="19"/>
                    </w:rPr>
                    <w:t xml:space="preserve"> </w:t>
                  </w:r>
                  <w:r w:rsidRPr="00ED1D0F">
                    <w:rPr>
                      <w:rStyle w:val="s0"/>
                      <w:color w:val="000000" w:themeColor="text1"/>
                      <w:sz w:val="19"/>
                      <w:szCs w:val="19"/>
                    </w:rPr>
                    <w:t>г</w:t>
                  </w:r>
                  <w:r w:rsidR="00E40914">
                    <w:rPr>
                      <w:rStyle w:val="s0"/>
                      <w:color w:val="000000" w:themeColor="text1"/>
                      <w:sz w:val="19"/>
                      <w:szCs w:val="19"/>
                    </w:rPr>
                    <w:t>од</w:t>
                  </w:r>
                </w:p>
              </w:tc>
            </w:tr>
            <w:tr w:rsidR="00BB3398" w:rsidRPr="00ED1D0F" w:rsidTr="009F7761">
              <w:tc>
                <w:tcPr>
                  <w:tcW w:w="2500" w:type="pct"/>
                  <w:tcMar>
                    <w:top w:w="0" w:type="dxa"/>
                    <w:left w:w="108" w:type="dxa"/>
                    <w:bottom w:w="0" w:type="dxa"/>
                    <w:right w:w="108" w:type="dxa"/>
                  </w:tcMar>
                  <w:hideMark/>
                </w:tcPr>
                <w:p w:rsidR="00BB3398" w:rsidRPr="00ED1D0F" w:rsidRDefault="00BB3398" w:rsidP="009A3786">
                  <w:pPr>
                    <w:spacing w:after="0" w:line="240" w:lineRule="auto"/>
                    <w:jc w:val="both"/>
                    <w:rPr>
                      <w:rFonts w:ascii="Times New Roman" w:hAnsi="Times New Roman" w:cs="Times New Roman"/>
                      <w:color w:val="000000" w:themeColor="text1"/>
                      <w:sz w:val="19"/>
                      <w:szCs w:val="19"/>
                    </w:rPr>
                  </w:pPr>
                </w:p>
              </w:tc>
              <w:tc>
                <w:tcPr>
                  <w:tcW w:w="2500" w:type="pct"/>
                  <w:tcMar>
                    <w:top w:w="0" w:type="dxa"/>
                    <w:left w:w="108" w:type="dxa"/>
                    <w:bottom w:w="0" w:type="dxa"/>
                    <w:right w:w="108" w:type="dxa"/>
                  </w:tcMar>
                  <w:hideMark/>
                </w:tcPr>
                <w:p w:rsidR="00BB3398" w:rsidRPr="00ED1D0F" w:rsidRDefault="00BB3398" w:rsidP="00C41A3F">
                  <w:pPr>
                    <w:spacing w:after="0" w:line="240" w:lineRule="auto"/>
                    <w:ind w:firstLine="567"/>
                    <w:jc w:val="both"/>
                    <w:rPr>
                      <w:rFonts w:ascii="Times New Roman" w:hAnsi="Times New Roman" w:cs="Times New Roman"/>
                      <w:color w:val="000000" w:themeColor="text1"/>
                      <w:sz w:val="19"/>
                      <w:szCs w:val="19"/>
                    </w:rPr>
                  </w:pPr>
                  <w:r w:rsidRPr="00ED1D0F">
                    <w:rPr>
                      <w:rStyle w:val="s0"/>
                      <w:color w:val="000000" w:themeColor="text1"/>
                      <w:sz w:val="19"/>
                      <w:szCs w:val="19"/>
                    </w:rPr>
                    <w:t> </w:t>
                  </w:r>
                </w:p>
              </w:tc>
            </w:tr>
          </w:tbl>
          <w:p w:rsidR="005A55C2" w:rsidRPr="00ED1D0F" w:rsidRDefault="00080850" w:rsidP="00080850">
            <w:pPr>
              <w:autoSpaceDE w:val="0"/>
              <w:autoSpaceDN w:val="0"/>
              <w:spacing w:after="0" w:line="240" w:lineRule="auto"/>
              <w:ind w:firstLine="567"/>
              <w:jc w:val="both"/>
              <w:rPr>
                <w:rFonts w:ascii="Times New Roman" w:hAnsi="Times New Roman" w:cs="Times New Roman"/>
                <w:color w:val="000000" w:themeColor="text1"/>
                <w:sz w:val="19"/>
                <w:szCs w:val="19"/>
              </w:rPr>
            </w:pPr>
            <w:r w:rsidRPr="00ED1D0F">
              <w:rPr>
                <w:rFonts w:ascii="Times New Roman" w:hAnsi="Times New Roman" w:cs="Times New Roman"/>
                <w:b/>
                <w:spacing w:val="-10"/>
                <w:sz w:val="19"/>
                <w:szCs w:val="19"/>
                <w:lang w:val="kk-KZ"/>
              </w:rPr>
              <w:t>Г</w:t>
            </w:r>
            <w:r w:rsidRPr="00ED1D0F">
              <w:rPr>
                <w:rFonts w:ascii="Times New Roman" w:hAnsi="Times New Roman" w:cs="Times New Roman"/>
                <w:b/>
                <w:spacing w:val="-10"/>
                <w:sz w:val="19"/>
                <w:szCs w:val="19"/>
              </w:rPr>
              <w:t xml:space="preserve">осударственное коммунальное предприятие на праве хозяйственного ведения «Алматы Су» Управления энергоэффективности и инфраструктурного развития города Алматы </w:t>
            </w:r>
            <w:r w:rsidRPr="00ED1D0F">
              <w:rPr>
                <w:rFonts w:ascii="Times New Roman" w:hAnsi="Times New Roman" w:cs="Times New Roman"/>
                <w:sz w:val="19"/>
                <w:szCs w:val="19"/>
              </w:rPr>
              <w:t>с</w:t>
            </w:r>
            <w:r w:rsidRPr="00ED1D0F">
              <w:rPr>
                <w:rFonts w:ascii="Times New Roman" w:hAnsi="Times New Roman" w:cs="Times New Roman"/>
                <w:sz w:val="19"/>
                <w:szCs w:val="19"/>
                <w:lang w:val="kk-KZ"/>
              </w:rPr>
              <w:t>правка</w:t>
            </w:r>
            <w:r w:rsidRPr="00ED1D0F">
              <w:rPr>
                <w:rFonts w:ascii="Times New Roman" w:hAnsi="Times New Roman" w:cs="Times New Roman"/>
                <w:sz w:val="19"/>
                <w:szCs w:val="19"/>
              </w:rPr>
              <w:t xml:space="preserve"> о государственной </w:t>
            </w:r>
            <w:r w:rsidRPr="00ED1D0F">
              <w:rPr>
                <w:rFonts w:ascii="Times New Roman" w:hAnsi="Times New Roman" w:cs="Times New Roman"/>
                <w:sz w:val="19"/>
                <w:szCs w:val="19"/>
                <w:lang w:val="kk-KZ"/>
              </w:rPr>
              <w:t>пере</w:t>
            </w:r>
            <w:r w:rsidRPr="00ED1D0F">
              <w:rPr>
                <w:rFonts w:ascii="Times New Roman" w:hAnsi="Times New Roman" w:cs="Times New Roman"/>
                <w:sz w:val="19"/>
                <w:szCs w:val="19"/>
              </w:rPr>
              <w:t>регистрации юридического лица</w:t>
            </w:r>
            <w:r w:rsidRPr="00ED1D0F">
              <w:rPr>
                <w:rFonts w:ascii="Times New Roman" w:hAnsi="Times New Roman" w:cs="Times New Roman"/>
                <w:spacing w:val="-10"/>
                <w:sz w:val="19"/>
                <w:szCs w:val="19"/>
              </w:rPr>
              <w:t xml:space="preserve"> от 01.03.2019 года № 8893-1910-01-ГП</w:t>
            </w:r>
            <w:r w:rsidRPr="00ED1D0F">
              <w:rPr>
                <w:rFonts w:ascii="Times New Roman" w:hAnsi="Times New Roman" w:cs="Times New Roman"/>
                <w:spacing w:val="-10"/>
                <w:sz w:val="19"/>
                <w:szCs w:val="19"/>
                <w:lang w:val="kk-KZ"/>
              </w:rPr>
              <w:t>,</w:t>
            </w:r>
            <w:r w:rsidRPr="00ED1D0F">
              <w:rPr>
                <w:rFonts w:ascii="Times New Roman" w:hAnsi="Times New Roman" w:cs="Times New Roman"/>
                <w:spacing w:val="-10"/>
                <w:sz w:val="19"/>
                <w:szCs w:val="19"/>
              </w:rPr>
              <w:t xml:space="preserve"> выданн</w:t>
            </w:r>
            <w:r w:rsidRPr="00ED1D0F">
              <w:rPr>
                <w:rFonts w:ascii="Times New Roman" w:hAnsi="Times New Roman" w:cs="Times New Roman"/>
                <w:spacing w:val="-10"/>
                <w:sz w:val="19"/>
                <w:szCs w:val="19"/>
                <w:lang w:val="kk-KZ"/>
              </w:rPr>
              <w:t xml:space="preserve">ая Управлением юстиции Бостандыкского района </w:t>
            </w:r>
            <w:r w:rsidRPr="00ED1D0F">
              <w:rPr>
                <w:rFonts w:ascii="Times New Roman" w:hAnsi="Times New Roman" w:cs="Times New Roman"/>
                <w:spacing w:val="-10"/>
                <w:sz w:val="19"/>
                <w:szCs w:val="19"/>
              </w:rPr>
              <w:t xml:space="preserve">Департаментом юстиции города Алматы, </w:t>
            </w:r>
            <w:r w:rsidRPr="00ED1D0F">
              <w:rPr>
                <w:rFonts w:ascii="Times New Roman" w:hAnsi="Times New Roman" w:cs="Times New Roman"/>
                <w:spacing w:val="-10"/>
                <w:sz w:val="19"/>
                <w:szCs w:val="19"/>
                <w:lang w:val="kk-KZ"/>
              </w:rPr>
              <w:t>БИН 080940004108</w:t>
            </w:r>
            <w:r w:rsidRPr="00ED1D0F">
              <w:rPr>
                <w:rFonts w:ascii="Times New Roman" w:hAnsi="Times New Roman" w:cs="Times New Roman"/>
                <w:spacing w:val="-10"/>
                <w:sz w:val="19"/>
                <w:szCs w:val="19"/>
              </w:rPr>
              <w:t xml:space="preserve"> </w:t>
            </w:r>
            <w:r w:rsidRPr="00ED1D0F">
              <w:rPr>
                <w:rFonts w:ascii="Times New Roman" w:hAnsi="Times New Roman" w:cs="Times New Roman"/>
                <w:sz w:val="19"/>
                <w:szCs w:val="19"/>
              </w:rPr>
              <w:t>предоставляющее услуги водоснабжения и водоотведения (далее – Услуги)</w:t>
            </w:r>
            <w:r w:rsidRPr="00ED1D0F">
              <w:rPr>
                <w:rFonts w:ascii="Times New Roman" w:hAnsi="Times New Roman" w:cs="Times New Roman"/>
                <w:spacing w:val="-10"/>
                <w:sz w:val="19"/>
                <w:szCs w:val="19"/>
              </w:rPr>
              <w:t xml:space="preserve">, с одной стороны, </w:t>
            </w:r>
            <w:r w:rsidRPr="00ED1D0F">
              <w:rPr>
                <w:rFonts w:ascii="Times New Roman" w:hAnsi="Times New Roman" w:cs="Times New Roman"/>
                <w:sz w:val="19"/>
                <w:szCs w:val="19"/>
              </w:rPr>
              <w:t>именуемый в дальнейшем</w:t>
            </w:r>
            <w:r w:rsidRPr="00ED1D0F">
              <w:rPr>
                <w:rFonts w:ascii="Times New Roman" w:hAnsi="Times New Roman" w:cs="Times New Roman"/>
                <w:b/>
                <w:sz w:val="19"/>
                <w:szCs w:val="19"/>
              </w:rPr>
              <w:t xml:space="preserve"> «Поставщик» </w:t>
            </w:r>
            <w:r w:rsidR="00ED1D0F" w:rsidRPr="00ED1D0F">
              <w:rPr>
                <w:rFonts w:ascii="Times New Roman" w:hAnsi="Times New Roman" w:cs="Times New Roman"/>
                <w:spacing w:val="-10"/>
                <w:sz w:val="19"/>
                <w:szCs w:val="19"/>
              </w:rPr>
              <w:t xml:space="preserve">в </w:t>
            </w:r>
            <w:r w:rsidR="00ED1D0F" w:rsidRPr="00ED1D0F">
              <w:rPr>
                <w:rFonts w:ascii="Times New Roman" w:hAnsi="Times New Roman" w:cs="Times New Roman"/>
                <w:spacing w:val="-10"/>
                <w:sz w:val="19"/>
                <w:szCs w:val="19"/>
                <w:lang w:val="kk-KZ"/>
              </w:rPr>
              <w:t xml:space="preserve"> </w:t>
            </w:r>
            <w:r w:rsidR="00ED1D0F" w:rsidRPr="00ED1D0F">
              <w:rPr>
                <w:rFonts w:ascii="Times New Roman" w:hAnsi="Times New Roman" w:cs="Times New Roman"/>
                <w:spacing w:val="-10"/>
                <w:sz w:val="19"/>
                <w:szCs w:val="19"/>
              </w:rPr>
              <w:t xml:space="preserve">лице </w:t>
            </w:r>
            <w:r w:rsidR="004E6252" w:rsidRPr="004E6252">
              <w:rPr>
                <w:rFonts w:ascii="Times New Roman" w:hAnsi="Times New Roman" w:cs="Times New Roman"/>
                <w:spacing w:val="-10"/>
                <w:sz w:val="20"/>
                <w:szCs w:val="20"/>
              </w:rPr>
              <w:t xml:space="preserve">руководителя </w:t>
            </w:r>
            <w:r w:rsidR="004E6252" w:rsidRPr="004E6252">
              <w:rPr>
                <w:rFonts w:ascii="Times New Roman" w:hAnsi="Times New Roman" w:cs="Times New Roman"/>
                <w:spacing w:val="-10"/>
                <w:sz w:val="20"/>
                <w:szCs w:val="20"/>
                <w:lang w:val="kk-KZ"/>
              </w:rPr>
              <w:t xml:space="preserve">управления регулирования водоснабжения и водоотведения </w:t>
            </w:r>
            <w:r w:rsidR="004E6252">
              <w:rPr>
                <w:rFonts w:ascii="Times New Roman" w:hAnsi="Times New Roman" w:cs="Times New Roman"/>
                <w:spacing w:val="-10"/>
                <w:sz w:val="20"/>
                <w:szCs w:val="20"/>
                <w:lang w:val="kk-KZ"/>
              </w:rPr>
              <w:t xml:space="preserve"> Абуева Нурболата Орынбасаровича</w:t>
            </w:r>
            <w:r w:rsidR="004E6252" w:rsidRPr="004E6252">
              <w:rPr>
                <w:rFonts w:ascii="Times New Roman" w:hAnsi="Times New Roman" w:cs="Times New Roman"/>
                <w:color w:val="000000" w:themeColor="text1"/>
                <w:sz w:val="20"/>
                <w:szCs w:val="20"/>
                <w:lang w:val="kk-KZ"/>
              </w:rPr>
              <w:t xml:space="preserve">., </w:t>
            </w:r>
            <w:r w:rsidR="004E6252" w:rsidRPr="004E6252">
              <w:rPr>
                <w:rFonts w:ascii="Times New Roman" w:hAnsi="Times New Roman" w:cs="Times New Roman"/>
                <w:spacing w:val="-10"/>
                <w:sz w:val="20"/>
                <w:szCs w:val="20"/>
              </w:rPr>
              <w:t xml:space="preserve">действующего на основании доверенности № </w:t>
            </w:r>
            <w:r w:rsidR="0015558F">
              <w:rPr>
                <w:rFonts w:ascii="Times New Roman" w:hAnsi="Times New Roman" w:cs="Times New Roman"/>
                <w:spacing w:val="-10"/>
                <w:sz w:val="20"/>
                <w:szCs w:val="20"/>
                <w:lang w:val="kk-KZ"/>
              </w:rPr>
              <w:t>19</w:t>
            </w:r>
            <w:r w:rsidR="004E6252" w:rsidRPr="004E6252">
              <w:rPr>
                <w:rFonts w:ascii="Times New Roman" w:hAnsi="Times New Roman" w:cs="Times New Roman"/>
                <w:spacing w:val="-10"/>
                <w:sz w:val="20"/>
                <w:szCs w:val="20"/>
              </w:rPr>
              <w:t xml:space="preserve"> от «</w:t>
            </w:r>
            <w:r w:rsidR="0015558F">
              <w:rPr>
                <w:rFonts w:ascii="Times New Roman" w:hAnsi="Times New Roman" w:cs="Times New Roman"/>
                <w:spacing w:val="-10"/>
                <w:sz w:val="20"/>
                <w:szCs w:val="20"/>
                <w:lang w:val="kk-KZ"/>
              </w:rPr>
              <w:t>05</w:t>
            </w:r>
            <w:r w:rsidR="004E6252" w:rsidRPr="004E6252">
              <w:rPr>
                <w:rFonts w:ascii="Times New Roman" w:hAnsi="Times New Roman" w:cs="Times New Roman"/>
                <w:spacing w:val="-10"/>
                <w:sz w:val="20"/>
                <w:szCs w:val="20"/>
              </w:rPr>
              <w:t>»</w:t>
            </w:r>
            <w:r w:rsidR="0015558F">
              <w:rPr>
                <w:rFonts w:ascii="Times New Roman" w:hAnsi="Times New Roman" w:cs="Times New Roman"/>
                <w:spacing w:val="-10"/>
                <w:sz w:val="20"/>
                <w:szCs w:val="20"/>
                <w:lang w:val="kk-KZ"/>
              </w:rPr>
              <w:t xml:space="preserve"> января</w:t>
            </w:r>
            <w:r w:rsidR="004E6252" w:rsidRPr="004E6252">
              <w:rPr>
                <w:rFonts w:ascii="Times New Roman" w:hAnsi="Times New Roman" w:cs="Times New Roman"/>
                <w:spacing w:val="-10"/>
                <w:sz w:val="20"/>
                <w:szCs w:val="20"/>
              </w:rPr>
              <w:t xml:space="preserve"> 20</w:t>
            </w:r>
            <w:r w:rsidR="0015558F">
              <w:rPr>
                <w:rFonts w:ascii="Times New Roman" w:hAnsi="Times New Roman" w:cs="Times New Roman"/>
                <w:spacing w:val="-10"/>
                <w:sz w:val="20"/>
                <w:szCs w:val="20"/>
              </w:rPr>
              <w:t>21</w:t>
            </w:r>
            <w:r w:rsidR="004E6252" w:rsidRPr="004E6252">
              <w:rPr>
                <w:rFonts w:ascii="Times New Roman" w:hAnsi="Times New Roman" w:cs="Times New Roman"/>
                <w:spacing w:val="-10"/>
                <w:sz w:val="20"/>
                <w:szCs w:val="20"/>
                <w:lang w:val="kk-KZ"/>
              </w:rPr>
              <w:t xml:space="preserve"> </w:t>
            </w:r>
            <w:r w:rsidR="004E6252" w:rsidRPr="004E6252">
              <w:rPr>
                <w:rFonts w:ascii="Times New Roman" w:hAnsi="Times New Roman" w:cs="Times New Roman"/>
                <w:spacing w:val="-10"/>
                <w:sz w:val="20"/>
                <w:szCs w:val="20"/>
              </w:rPr>
              <w:t>г.,</w:t>
            </w:r>
            <w:r w:rsidR="004E6252">
              <w:rPr>
                <w:spacing w:val="-10"/>
                <w:sz w:val="20"/>
                <w:szCs w:val="20"/>
              </w:rPr>
              <w:t xml:space="preserve"> </w:t>
            </w:r>
            <w:r w:rsidR="00D36D2F">
              <w:rPr>
                <w:rFonts w:ascii="Times New Roman" w:hAnsi="Times New Roman" w:cs="Times New Roman"/>
                <w:sz w:val="19"/>
                <w:szCs w:val="19"/>
              </w:rPr>
              <w:t xml:space="preserve">с одной стороны, и </w:t>
            </w:r>
            <w:r w:rsidR="00ED1D0F" w:rsidRPr="00ED1D0F">
              <w:rPr>
                <w:rFonts w:ascii="Times New Roman" w:hAnsi="Times New Roman" w:cs="Times New Roman"/>
                <w:sz w:val="19"/>
                <w:szCs w:val="19"/>
              </w:rPr>
              <w:t xml:space="preserve"> </w:t>
            </w:r>
            <w:r w:rsidR="00ED1D0F" w:rsidRPr="00ED1D0F">
              <w:rPr>
                <w:rFonts w:ascii="Times New Roman" w:hAnsi="Times New Roman" w:cs="Times New Roman"/>
                <w:spacing w:val="-10"/>
                <w:sz w:val="18"/>
                <w:szCs w:val="18"/>
              </w:rPr>
              <w:t xml:space="preserve"> </w:t>
            </w:r>
            <w:r w:rsidRPr="00ED1D0F">
              <w:rPr>
                <w:rFonts w:ascii="Times New Roman" w:hAnsi="Times New Roman" w:cs="Times New Roman"/>
                <w:color w:val="000000" w:themeColor="text1"/>
                <w:sz w:val="19"/>
                <w:szCs w:val="19"/>
              </w:rPr>
              <w:t>___________</w:t>
            </w:r>
            <w:r w:rsidR="005A55C2" w:rsidRPr="00ED1D0F">
              <w:rPr>
                <w:rFonts w:ascii="Times New Roman" w:hAnsi="Times New Roman" w:cs="Times New Roman"/>
                <w:color w:val="000000" w:themeColor="text1"/>
                <w:sz w:val="19"/>
                <w:szCs w:val="19"/>
              </w:rPr>
              <w:t>__________________________</w:t>
            </w:r>
            <w:r w:rsidR="00776C75" w:rsidRPr="00ED1D0F">
              <w:rPr>
                <w:rFonts w:ascii="Times New Roman" w:hAnsi="Times New Roman" w:cs="Times New Roman"/>
                <w:color w:val="000000" w:themeColor="text1"/>
                <w:sz w:val="19"/>
                <w:szCs w:val="19"/>
              </w:rPr>
              <w:t>_____</w:t>
            </w:r>
            <w:r w:rsidR="005A55C2" w:rsidRPr="00ED1D0F">
              <w:rPr>
                <w:rFonts w:ascii="Times New Roman" w:hAnsi="Times New Roman" w:cs="Times New Roman"/>
                <w:color w:val="000000" w:themeColor="text1"/>
                <w:sz w:val="19"/>
                <w:szCs w:val="19"/>
              </w:rPr>
              <w:t>___</w:t>
            </w:r>
            <w:r w:rsidR="00ED1D0F" w:rsidRPr="00ED1D0F">
              <w:rPr>
                <w:rFonts w:ascii="Times New Roman" w:hAnsi="Times New Roman" w:cs="Times New Roman"/>
                <w:color w:val="000000" w:themeColor="text1"/>
                <w:sz w:val="19"/>
                <w:szCs w:val="19"/>
              </w:rPr>
              <w:t>_____</w:t>
            </w:r>
            <w:r w:rsidR="005A55C2" w:rsidRPr="00ED1D0F">
              <w:rPr>
                <w:rFonts w:ascii="Times New Roman" w:hAnsi="Times New Roman" w:cs="Times New Roman"/>
                <w:color w:val="000000" w:themeColor="text1"/>
                <w:sz w:val="19"/>
                <w:szCs w:val="19"/>
              </w:rPr>
              <w:t>_______</w:t>
            </w:r>
          </w:p>
          <w:p w:rsidR="00080850" w:rsidRPr="00ED1D0F" w:rsidRDefault="00080850" w:rsidP="005A55C2">
            <w:pPr>
              <w:autoSpaceDE w:val="0"/>
              <w:autoSpaceDN w:val="0"/>
              <w:spacing w:after="0" w:line="240" w:lineRule="auto"/>
              <w:jc w:val="both"/>
              <w:rPr>
                <w:rFonts w:ascii="Times New Roman" w:hAnsi="Times New Roman" w:cs="Times New Roman"/>
                <w:sz w:val="19"/>
                <w:szCs w:val="19"/>
              </w:rPr>
            </w:pPr>
            <w:r w:rsidRPr="00ED1D0F">
              <w:rPr>
                <w:rFonts w:ascii="Times New Roman" w:hAnsi="Times New Roman" w:cs="Times New Roman"/>
                <w:color w:val="000000" w:themeColor="text1"/>
                <w:sz w:val="19"/>
                <w:szCs w:val="19"/>
              </w:rPr>
              <w:t>_</w:t>
            </w:r>
            <w:r w:rsidR="005A55C2" w:rsidRPr="00ED1D0F">
              <w:rPr>
                <w:rFonts w:ascii="Times New Roman" w:hAnsi="Times New Roman" w:cs="Times New Roman"/>
                <w:color w:val="000000" w:themeColor="text1"/>
                <w:sz w:val="19"/>
                <w:szCs w:val="19"/>
              </w:rPr>
              <w:t>_________________</w:t>
            </w:r>
            <w:r w:rsidRPr="00ED1D0F">
              <w:rPr>
                <w:rFonts w:ascii="Times New Roman" w:hAnsi="Times New Roman" w:cs="Times New Roman"/>
                <w:color w:val="000000" w:themeColor="text1"/>
                <w:sz w:val="19"/>
                <w:szCs w:val="19"/>
              </w:rPr>
              <w:t>_______________________________________________________________________</w:t>
            </w:r>
            <w:r w:rsidR="005A55C2" w:rsidRPr="00ED1D0F">
              <w:rPr>
                <w:rFonts w:ascii="Times New Roman" w:hAnsi="Times New Roman" w:cs="Times New Roman"/>
                <w:color w:val="000000" w:themeColor="text1"/>
                <w:sz w:val="19"/>
                <w:szCs w:val="19"/>
              </w:rPr>
              <w:t>______</w:t>
            </w:r>
            <w:r w:rsidRPr="00ED1D0F">
              <w:rPr>
                <w:rFonts w:ascii="Times New Roman" w:hAnsi="Times New Roman" w:cs="Times New Roman"/>
                <w:color w:val="000000" w:themeColor="text1"/>
                <w:sz w:val="19"/>
                <w:szCs w:val="19"/>
              </w:rPr>
              <w:t>__________</w:t>
            </w:r>
            <w:r w:rsidR="00776C75" w:rsidRPr="00ED1D0F">
              <w:rPr>
                <w:rFonts w:ascii="Times New Roman" w:hAnsi="Times New Roman" w:cs="Times New Roman"/>
                <w:color w:val="000000" w:themeColor="text1"/>
                <w:sz w:val="19"/>
                <w:szCs w:val="19"/>
              </w:rPr>
              <w:t>_____</w:t>
            </w:r>
            <w:r w:rsidRPr="00ED1D0F">
              <w:rPr>
                <w:rFonts w:ascii="Times New Roman" w:hAnsi="Times New Roman" w:cs="Times New Roman"/>
                <w:color w:val="000000" w:themeColor="text1"/>
                <w:sz w:val="19"/>
                <w:szCs w:val="19"/>
              </w:rPr>
              <w:t>___,</w:t>
            </w:r>
          </w:p>
          <w:p w:rsidR="00080850" w:rsidRPr="00ED1D0F" w:rsidRDefault="00080850" w:rsidP="00080850">
            <w:pPr>
              <w:spacing w:after="0" w:line="240" w:lineRule="auto"/>
              <w:jc w:val="both"/>
              <w:rPr>
                <w:rFonts w:ascii="Times New Roman" w:hAnsi="Times New Roman" w:cs="Times New Roman"/>
                <w:color w:val="000000" w:themeColor="text1"/>
                <w:sz w:val="19"/>
                <w:szCs w:val="19"/>
              </w:rPr>
            </w:pPr>
            <w:r w:rsidRPr="00ED1D0F">
              <w:rPr>
                <w:rFonts w:ascii="Times New Roman" w:hAnsi="Times New Roman" w:cs="Times New Roman"/>
                <w:color w:val="000000" w:themeColor="text1"/>
                <w:sz w:val="19"/>
                <w:szCs w:val="19"/>
              </w:rPr>
              <w:t>(БИН/ИИН) именуем</w:t>
            </w:r>
            <w:r w:rsidRPr="00ED1D0F">
              <w:rPr>
                <w:rFonts w:ascii="Times New Roman" w:hAnsi="Times New Roman" w:cs="Times New Roman"/>
                <w:color w:val="000000" w:themeColor="text1"/>
                <w:sz w:val="19"/>
                <w:szCs w:val="19"/>
                <w:lang w:val="kk-KZ"/>
              </w:rPr>
              <w:t>ое</w:t>
            </w:r>
            <w:r w:rsidRPr="00ED1D0F">
              <w:rPr>
                <w:rFonts w:ascii="Times New Roman" w:hAnsi="Times New Roman" w:cs="Times New Roman"/>
                <w:color w:val="000000" w:themeColor="text1"/>
                <w:sz w:val="19"/>
                <w:szCs w:val="19"/>
              </w:rPr>
              <w:t xml:space="preserve"> в дальнейшем </w:t>
            </w:r>
            <w:r w:rsidRPr="00ED1D0F">
              <w:rPr>
                <w:rFonts w:ascii="Times New Roman" w:hAnsi="Times New Roman" w:cs="Times New Roman"/>
                <w:b/>
                <w:color w:val="000000" w:themeColor="text1"/>
                <w:sz w:val="19"/>
                <w:szCs w:val="19"/>
              </w:rPr>
              <w:t>«Потребитель»</w:t>
            </w:r>
            <w:r w:rsidRPr="00ED1D0F">
              <w:rPr>
                <w:rFonts w:ascii="Times New Roman" w:hAnsi="Times New Roman" w:cs="Times New Roman"/>
                <w:color w:val="000000" w:themeColor="text1"/>
                <w:sz w:val="19"/>
                <w:szCs w:val="19"/>
              </w:rPr>
              <w:t>, в лице</w:t>
            </w:r>
          </w:p>
          <w:p w:rsidR="00080850" w:rsidRPr="00ED1D0F" w:rsidRDefault="00080850" w:rsidP="00080850">
            <w:pPr>
              <w:autoSpaceDE w:val="0"/>
              <w:autoSpaceDN w:val="0"/>
              <w:spacing w:after="0" w:line="240" w:lineRule="auto"/>
              <w:jc w:val="both"/>
              <w:rPr>
                <w:rFonts w:ascii="Times New Roman" w:hAnsi="Times New Roman" w:cs="Times New Roman"/>
                <w:color w:val="000000" w:themeColor="text1"/>
                <w:sz w:val="19"/>
                <w:szCs w:val="19"/>
              </w:rPr>
            </w:pPr>
            <w:r w:rsidRPr="00ED1D0F">
              <w:rPr>
                <w:rFonts w:ascii="Times New Roman" w:hAnsi="Times New Roman" w:cs="Times New Roman"/>
                <w:color w:val="000000" w:themeColor="text1"/>
                <w:sz w:val="19"/>
                <w:szCs w:val="19"/>
              </w:rPr>
              <w:t>____________________________________________________________________________________________________________</w:t>
            </w:r>
          </w:p>
          <w:p w:rsidR="00080850" w:rsidRPr="00ED1D0F" w:rsidRDefault="00B07B88" w:rsidP="00080850">
            <w:pPr>
              <w:autoSpaceDE w:val="0"/>
              <w:autoSpaceDN w:val="0"/>
              <w:spacing w:after="0" w:line="240" w:lineRule="auto"/>
              <w:ind w:firstLine="567"/>
              <w:jc w:val="both"/>
              <w:rPr>
                <w:rFonts w:ascii="Times New Roman" w:hAnsi="Times New Roman" w:cs="Times New Roman"/>
                <w:i/>
                <w:color w:val="000000" w:themeColor="text1"/>
                <w:sz w:val="19"/>
                <w:szCs w:val="19"/>
              </w:rPr>
            </w:pPr>
            <w:r w:rsidRPr="00ED1D0F">
              <w:rPr>
                <w:rFonts w:ascii="Times New Roman" w:hAnsi="Times New Roman" w:cs="Times New Roman"/>
                <w:color w:val="000000" w:themeColor="text1"/>
                <w:sz w:val="19"/>
                <w:szCs w:val="19"/>
              </w:rPr>
              <w:t xml:space="preserve">                        </w:t>
            </w:r>
            <w:r w:rsidR="00080850" w:rsidRPr="00ED1D0F">
              <w:rPr>
                <w:rFonts w:ascii="Times New Roman" w:hAnsi="Times New Roman" w:cs="Times New Roman"/>
                <w:color w:val="000000" w:themeColor="text1"/>
                <w:sz w:val="19"/>
                <w:szCs w:val="19"/>
              </w:rPr>
              <w:t xml:space="preserve"> </w:t>
            </w:r>
            <w:r w:rsidR="00080850" w:rsidRPr="00ED1D0F">
              <w:rPr>
                <w:rFonts w:ascii="Times New Roman" w:hAnsi="Times New Roman" w:cs="Times New Roman"/>
                <w:i/>
                <w:color w:val="000000" w:themeColor="text1"/>
                <w:sz w:val="19"/>
                <w:szCs w:val="19"/>
              </w:rPr>
              <w:t>(должность, Ф.И.О)</w:t>
            </w:r>
          </w:p>
          <w:p w:rsidR="00080850" w:rsidRPr="00ED1D0F" w:rsidRDefault="00080850" w:rsidP="00080850">
            <w:pPr>
              <w:autoSpaceDE w:val="0"/>
              <w:autoSpaceDN w:val="0"/>
              <w:spacing w:after="0" w:line="240" w:lineRule="auto"/>
              <w:jc w:val="both"/>
              <w:rPr>
                <w:rFonts w:ascii="Times New Roman" w:hAnsi="Times New Roman" w:cs="Times New Roman"/>
                <w:color w:val="000000" w:themeColor="text1"/>
                <w:sz w:val="19"/>
                <w:szCs w:val="19"/>
              </w:rPr>
            </w:pPr>
            <w:r w:rsidRPr="00ED1D0F">
              <w:rPr>
                <w:rFonts w:ascii="Times New Roman" w:hAnsi="Times New Roman" w:cs="Times New Roman"/>
                <w:color w:val="000000" w:themeColor="text1"/>
                <w:sz w:val="19"/>
                <w:szCs w:val="19"/>
              </w:rPr>
              <w:t>______________________________________________________</w:t>
            </w:r>
          </w:p>
          <w:p w:rsidR="00080850" w:rsidRPr="00ED1D0F" w:rsidRDefault="00080850" w:rsidP="00080850">
            <w:pPr>
              <w:autoSpaceDE w:val="0"/>
              <w:autoSpaceDN w:val="0"/>
              <w:spacing w:after="0" w:line="240" w:lineRule="auto"/>
              <w:ind w:firstLine="567"/>
              <w:jc w:val="both"/>
              <w:rPr>
                <w:rFonts w:ascii="Times New Roman" w:hAnsi="Times New Roman" w:cs="Times New Roman"/>
                <w:color w:val="000000" w:themeColor="text1"/>
                <w:sz w:val="19"/>
                <w:szCs w:val="19"/>
              </w:rPr>
            </w:pPr>
            <w:r w:rsidRPr="00ED1D0F">
              <w:rPr>
                <w:rFonts w:ascii="Times New Roman" w:hAnsi="Times New Roman" w:cs="Times New Roman"/>
                <w:color w:val="000000" w:themeColor="text1"/>
                <w:sz w:val="19"/>
                <w:szCs w:val="19"/>
              </w:rPr>
              <w:t>действующий на основании ______________________________________, с другой стороны,</w:t>
            </w:r>
            <w:r w:rsidR="009A3786" w:rsidRPr="00ED1D0F">
              <w:rPr>
                <w:rFonts w:ascii="Times New Roman" w:hAnsi="Times New Roman" w:cs="Times New Roman"/>
                <w:color w:val="000000" w:themeColor="text1"/>
                <w:sz w:val="19"/>
                <w:szCs w:val="19"/>
              </w:rPr>
              <w:t xml:space="preserve"> вместе именуемые С</w:t>
            </w:r>
            <w:r w:rsidRPr="00ED1D0F">
              <w:rPr>
                <w:rFonts w:ascii="Times New Roman" w:hAnsi="Times New Roman" w:cs="Times New Roman"/>
                <w:color w:val="000000" w:themeColor="text1"/>
                <w:sz w:val="19"/>
                <w:szCs w:val="19"/>
              </w:rPr>
              <w:t>тороны</w:t>
            </w:r>
            <w:r w:rsidR="009A3786" w:rsidRPr="00ED1D0F">
              <w:rPr>
                <w:rFonts w:ascii="Times New Roman" w:hAnsi="Times New Roman" w:cs="Times New Roman"/>
                <w:color w:val="000000" w:themeColor="text1"/>
                <w:sz w:val="19"/>
                <w:szCs w:val="19"/>
                <w:lang w:val="kk-KZ"/>
              </w:rPr>
              <w:t>,</w:t>
            </w:r>
            <w:r w:rsidRPr="00ED1D0F">
              <w:rPr>
                <w:rFonts w:ascii="Times New Roman" w:hAnsi="Times New Roman" w:cs="Times New Roman"/>
                <w:color w:val="000000" w:themeColor="text1"/>
                <w:sz w:val="19"/>
                <w:szCs w:val="19"/>
              </w:rPr>
              <w:t xml:space="preserve"> заключили настоящий Договор (далее - Договор) о нижеследующем:</w:t>
            </w:r>
          </w:p>
          <w:p w:rsidR="00BB3398" w:rsidRPr="00ED1D0F" w:rsidRDefault="00BB3398" w:rsidP="00C41A3F">
            <w:pPr>
              <w:autoSpaceDE w:val="0"/>
              <w:autoSpaceDN w:val="0"/>
              <w:spacing w:after="0" w:line="240" w:lineRule="auto"/>
              <w:ind w:firstLine="567"/>
              <w:jc w:val="both"/>
              <w:rPr>
                <w:rStyle w:val="s1"/>
                <w:rFonts w:ascii="Times New Roman" w:hAnsi="Times New Roman" w:cs="Times New Roman"/>
                <w:b/>
                <w:bCs/>
                <w:color w:val="000000" w:themeColor="text1"/>
                <w:sz w:val="19"/>
                <w:szCs w:val="19"/>
              </w:rPr>
            </w:pPr>
          </w:p>
          <w:p w:rsidR="00B07B88" w:rsidRPr="00ED1D0F" w:rsidRDefault="00B07B88" w:rsidP="00C41A3F">
            <w:pPr>
              <w:autoSpaceDE w:val="0"/>
              <w:autoSpaceDN w:val="0"/>
              <w:spacing w:after="0" w:line="240" w:lineRule="auto"/>
              <w:ind w:firstLine="567"/>
              <w:jc w:val="both"/>
              <w:rPr>
                <w:rStyle w:val="s1"/>
                <w:rFonts w:ascii="Times New Roman" w:hAnsi="Times New Roman" w:cs="Times New Roman"/>
                <w:b/>
                <w:bCs/>
                <w:color w:val="000000" w:themeColor="text1"/>
                <w:sz w:val="19"/>
                <w:szCs w:val="19"/>
              </w:rPr>
            </w:pPr>
          </w:p>
          <w:p w:rsidR="009A3786" w:rsidRPr="00ED1D0F" w:rsidRDefault="009A3786" w:rsidP="009A3786">
            <w:pPr>
              <w:spacing w:after="0" w:line="240" w:lineRule="auto"/>
              <w:ind w:firstLine="567"/>
              <w:jc w:val="both"/>
              <w:rPr>
                <w:rFonts w:ascii="Times New Roman" w:hAnsi="Times New Roman" w:cs="Times New Roman"/>
                <w:b/>
                <w:sz w:val="19"/>
                <w:szCs w:val="19"/>
              </w:rPr>
            </w:pPr>
            <w:r w:rsidRPr="00ED1D0F">
              <w:rPr>
                <w:rFonts w:ascii="Times New Roman" w:hAnsi="Times New Roman" w:cs="Times New Roman"/>
                <w:b/>
                <w:sz w:val="19"/>
                <w:szCs w:val="19"/>
              </w:rPr>
              <w:t>1. Основные понятия, используемые в Договоре </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 В Договоре используются следующие основные понятия:</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b/>
                <w:sz w:val="19"/>
                <w:szCs w:val="19"/>
              </w:rPr>
              <w:t>прибор учета</w:t>
            </w:r>
            <w:r w:rsidRPr="00ED1D0F">
              <w:rPr>
                <w:rFonts w:ascii="Times New Roman" w:hAnsi="Times New Roman" w:cs="Times New Roman"/>
                <w:sz w:val="19"/>
                <w:szCs w:val="19"/>
              </w:rPr>
              <w:t xml:space="preserve"> - техническое средство для измерения объема воды (питьевой, технической, сточной и других видов вод),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разрешенное к применению для коммерческого учета воды в порядке, установленном законодательством Республики Казахстан;</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b/>
                <w:sz w:val="19"/>
                <w:szCs w:val="19"/>
              </w:rPr>
              <w:t>проверка приборов учета</w:t>
            </w:r>
            <w:r w:rsidRPr="00ED1D0F">
              <w:rPr>
                <w:rFonts w:ascii="Times New Roman" w:hAnsi="Times New Roman" w:cs="Times New Roman"/>
                <w:sz w:val="19"/>
                <w:szCs w:val="19"/>
              </w:rPr>
              <w:t xml:space="preserve"> - совокупность операций, выполняемых представителем Поставщика для осмотра состояния приборов учета, определения и подтверждения его соответствия техническим требованиям, снятия показаний, а также определения наличия и целостности пломб на водомерном узле;</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b/>
                <w:sz w:val="19"/>
                <w:szCs w:val="19"/>
              </w:rPr>
              <w:t>расчетный период</w:t>
            </w:r>
            <w:r w:rsidRPr="00ED1D0F">
              <w:rPr>
                <w:rFonts w:ascii="Times New Roman" w:hAnsi="Times New Roman" w:cs="Times New Roman"/>
                <w:sz w:val="19"/>
                <w:szCs w:val="19"/>
              </w:rPr>
              <w:t xml:space="preserve">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b/>
                <w:sz w:val="19"/>
                <w:szCs w:val="19"/>
              </w:rPr>
              <w:t>граница раздела эксплуатационной ответственности</w:t>
            </w:r>
            <w:r w:rsidRPr="00ED1D0F">
              <w:rPr>
                <w:rFonts w:ascii="Times New Roman" w:hAnsi="Times New Roman" w:cs="Times New Roman"/>
                <w:sz w:val="19"/>
                <w:szCs w:val="19"/>
              </w:rPr>
              <w:t xml:space="preserve">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b/>
                <w:sz w:val="19"/>
                <w:szCs w:val="19"/>
              </w:rPr>
              <w:t>норма водопотребления</w:t>
            </w:r>
            <w:r w:rsidRPr="00ED1D0F">
              <w:rPr>
                <w:rFonts w:ascii="Times New Roman" w:hAnsi="Times New Roman" w:cs="Times New Roman"/>
                <w:sz w:val="19"/>
                <w:szCs w:val="19"/>
              </w:rPr>
              <w:t xml:space="preserve"> - количество воды для удовлетворения суточной потребности одного человека, животных личного подсобного хозяйства или на единицу поливной площади в конкретном населенном пункте, утвержденная местным исполнительным органом в соответствии с подпунктом 34) </w:t>
            </w:r>
            <w:hyperlink r:id="rId9" w:history="1">
              <w:r w:rsidRPr="00ED1D0F">
                <w:rPr>
                  <w:rStyle w:val="ab"/>
                  <w:rFonts w:ascii="Times New Roman" w:hAnsi="Times New Roman" w:cs="Times New Roman"/>
                  <w:sz w:val="19"/>
                  <w:szCs w:val="19"/>
                </w:rPr>
                <w:t>пункта 1 статьи 27</w:t>
              </w:r>
            </w:hyperlink>
            <w:r w:rsidRPr="00ED1D0F">
              <w:rPr>
                <w:rFonts w:ascii="Times New Roman" w:hAnsi="Times New Roman" w:cs="Times New Roman"/>
                <w:sz w:val="19"/>
                <w:szCs w:val="19"/>
              </w:rPr>
              <w:t xml:space="preserve"> Закона Республики Казахстан от 23 января 2001 года «О местном государственном управлении и самоуправлении в Республике Казахстан»;</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b/>
                <w:sz w:val="19"/>
                <w:szCs w:val="19"/>
              </w:rPr>
              <w:t>недопуск к узлу учета воды</w:t>
            </w:r>
            <w:r w:rsidRPr="00ED1D0F">
              <w:rPr>
                <w:rFonts w:ascii="Times New Roman" w:hAnsi="Times New Roman" w:cs="Times New Roman"/>
                <w:sz w:val="19"/>
                <w:szCs w:val="19"/>
              </w:rPr>
              <w:t xml:space="preserve"> - отказ (воспрепятствование) Потребителя в предоставлении допуска к узлу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представителя Поставщика;</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b/>
                <w:sz w:val="19"/>
                <w:szCs w:val="19"/>
              </w:rPr>
              <w:t>граница раздела балансовой принадлежности</w:t>
            </w:r>
            <w:r w:rsidRPr="00ED1D0F">
              <w:rPr>
                <w:rFonts w:ascii="Times New Roman" w:hAnsi="Times New Roman" w:cs="Times New Roman"/>
                <w:sz w:val="19"/>
                <w:szCs w:val="19"/>
              </w:rPr>
              <w:t xml:space="preserve"> - место </w:t>
            </w:r>
            <w:r w:rsidRPr="00ED1D0F">
              <w:rPr>
                <w:rFonts w:ascii="Times New Roman" w:hAnsi="Times New Roman" w:cs="Times New Roman"/>
                <w:sz w:val="19"/>
                <w:szCs w:val="19"/>
              </w:rPr>
              <w:lastRenderedPageBreak/>
              <w:t>раздела элементов систем водоснабжения и водоотведения между владельцами по признаку собственности, хозяйственного ведения или оперативного управления, которое указывается на схемах;</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b/>
                <w:sz w:val="19"/>
                <w:szCs w:val="19"/>
              </w:rPr>
              <w:t>платежный документ</w:t>
            </w:r>
            <w:r w:rsidRPr="00ED1D0F">
              <w:rPr>
                <w:rFonts w:ascii="Times New Roman" w:hAnsi="Times New Roman" w:cs="Times New Roman"/>
                <w:sz w:val="19"/>
                <w:szCs w:val="19"/>
              </w:rPr>
              <w:t xml:space="preserve"> - документ (счет, извещение, квитанция, счет-предупреждение) составленное для осуществления оплаты за предоставленные услуги (товары, работы) Поставщика, на основании которого производится оплата;</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b/>
                <w:sz w:val="19"/>
                <w:szCs w:val="19"/>
              </w:rPr>
              <w:t>потребитель</w:t>
            </w:r>
            <w:r w:rsidRPr="00ED1D0F">
              <w:rPr>
                <w:rFonts w:ascii="Times New Roman" w:hAnsi="Times New Roman" w:cs="Times New Roman"/>
                <w:sz w:val="19"/>
                <w:szCs w:val="19"/>
              </w:rPr>
              <w:t xml:space="preserve"> - физическое или юридическое лицо, пользующееся или намеревающееся пользоваться регулируемыми услугами водоснабжения и (или) водоотведения;</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b/>
                <w:sz w:val="19"/>
                <w:szCs w:val="19"/>
              </w:rPr>
              <w:t>ведомство уполномоченного органа</w:t>
            </w:r>
            <w:r w:rsidRPr="00ED1D0F">
              <w:rPr>
                <w:rFonts w:ascii="Times New Roman" w:hAnsi="Times New Roman" w:cs="Times New Roman"/>
                <w:sz w:val="19"/>
                <w:szCs w:val="19"/>
              </w:rPr>
              <w:t xml:space="preserve"> - ведомство государственного органа, осуществляющего руководство в соответствующих сферах естественных монополий.</w:t>
            </w:r>
          </w:p>
          <w:p w:rsidR="009A3786" w:rsidRPr="00ED1D0F" w:rsidRDefault="009A3786" w:rsidP="00B07B88">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 xml:space="preserve">Иные понятия и термины, используемые в настоящем Договоре, применяются в соответствии с </w:t>
            </w:r>
            <w:hyperlink r:id="rId10" w:history="1">
              <w:r w:rsidRPr="00ED1D0F">
                <w:rPr>
                  <w:rStyle w:val="ab"/>
                  <w:rFonts w:ascii="Times New Roman" w:hAnsi="Times New Roman" w:cs="Times New Roman"/>
                  <w:sz w:val="19"/>
                  <w:szCs w:val="19"/>
                </w:rPr>
                <w:t>Водным кодексом</w:t>
              </w:r>
            </w:hyperlink>
            <w:r w:rsidRPr="00ED1D0F">
              <w:rPr>
                <w:rFonts w:ascii="Times New Roman" w:hAnsi="Times New Roman" w:cs="Times New Roman"/>
                <w:sz w:val="19"/>
                <w:szCs w:val="19"/>
              </w:rPr>
              <w:t xml:space="preserve"> Республики Казахстан от 9 июля 2003 года и </w:t>
            </w:r>
            <w:hyperlink r:id="rId11" w:history="1">
              <w:r w:rsidRPr="00ED1D0F">
                <w:rPr>
                  <w:rStyle w:val="ab"/>
                  <w:rFonts w:ascii="Times New Roman" w:hAnsi="Times New Roman" w:cs="Times New Roman"/>
                  <w:sz w:val="19"/>
                  <w:szCs w:val="19"/>
                </w:rPr>
                <w:t>законодательством</w:t>
              </w:r>
            </w:hyperlink>
            <w:r w:rsidRPr="00ED1D0F">
              <w:rPr>
                <w:rFonts w:ascii="Times New Roman" w:hAnsi="Times New Roman" w:cs="Times New Roman"/>
                <w:sz w:val="19"/>
                <w:szCs w:val="19"/>
              </w:rPr>
              <w:t xml:space="preserve"> Республики Казахстан о естественных монополиях.</w:t>
            </w:r>
          </w:p>
          <w:p w:rsidR="009A3786" w:rsidRPr="00ED1D0F" w:rsidRDefault="009A3786" w:rsidP="009A3786">
            <w:pPr>
              <w:spacing w:after="0" w:line="240" w:lineRule="auto"/>
              <w:ind w:firstLine="567"/>
              <w:jc w:val="both"/>
              <w:rPr>
                <w:rFonts w:ascii="Times New Roman" w:hAnsi="Times New Roman" w:cs="Times New Roman"/>
                <w:b/>
                <w:sz w:val="19"/>
                <w:szCs w:val="19"/>
              </w:rPr>
            </w:pPr>
            <w:r w:rsidRPr="00ED1D0F">
              <w:rPr>
                <w:rFonts w:ascii="Times New Roman" w:hAnsi="Times New Roman" w:cs="Times New Roman"/>
                <w:b/>
                <w:sz w:val="19"/>
                <w:szCs w:val="19"/>
              </w:rPr>
              <w:t>2. Предмет договора </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2. В соответствии с условиями договора Поставщик обязуется оказать Потребителю Услуги, а Потребитель обязуется оплачивать предоставленные услуги в сроки, порядке и размере, определенные настоящим Договором.</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3. Характеристики предоставляемых услуг и качество подаваемой воды должны соответствовать требованиям законодательства Республики Казахстан, санитарных правил, государственных стандартов.</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4. Договор заключается с Потребителем в индивидуальном порядке при наличии у него в собственности или на иных законных основаниях систем водоснабжения, присоединенных к системам водоснабжения населенного пункта, выполненных в соответствии с техническими условиями Поставщика.</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5. Разрешенный объем забираемой Потребителем питьевой воды ___________ м</w:t>
            </w:r>
            <w:r w:rsidRPr="00ED1D0F">
              <w:rPr>
                <w:rFonts w:ascii="Times New Roman" w:hAnsi="Times New Roman" w:cs="Times New Roman"/>
                <w:sz w:val="19"/>
                <w:szCs w:val="19"/>
                <w:vertAlign w:val="superscript"/>
              </w:rPr>
              <w:t>3</w:t>
            </w:r>
            <w:r w:rsidRPr="00ED1D0F">
              <w:rPr>
                <w:rFonts w:ascii="Times New Roman" w:hAnsi="Times New Roman" w:cs="Times New Roman"/>
                <w:sz w:val="19"/>
                <w:szCs w:val="19"/>
              </w:rPr>
              <w:t>/год, технической воды ___________ м</w:t>
            </w:r>
            <w:r w:rsidRPr="00ED1D0F">
              <w:rPr>
                <w:rFonts w:ascii="Times New Roman" w:hAnsi="Times New Roman" w:cs="Times New Roman"/>
                <w:sz w:val="19"/>
                <w:szCs w:val="19"/>
                <w:vertAlign w:val="superscript"/>
              </w:rPr>
              <w:t>3</w:t>
            </w:r>
            <w:r w:rsidRPr="00ED1D0F">
              <w:rPr>
                <w:rFonts w:ascii="Times New Roman" w:hAnsi="Times New Roman" w:cs="Times New Roman"/>
                <w:sz w:val="19"/>
                <w:szCs w:val="19"/>
              </w:rPr>
              <w:t>/год согласно объемам, указанным в технических условиях на подключение к системам водоснабжения Поставщика.</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Физическое лицо, использующее питьевую воду для бытового потребления, вправе использовать ее в необходимом ему количестве.</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6. Режим предоставления услуг - круглосуточный.</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7. Границей раздела эксплуатационной ответственности на объектах кондоминиума являются:</w:t>
            </w:r>
          </w:p>
          <w:p w:rsidR="009A3786" w:rsidRPr="00ED1D0F" w:rsidRDefault="009A3786" w:rsidP="00B07B88">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по водоснабжению - разделительный фланец первой задвижки на вводе водопровода в здании.</w:t>
            </w:r>
          </w:p>
          <w:p w:rsidR="009A3786" w:rsidRPr="00ED1D0F" w:rsidRDefault="009A3786" w:rsidP="009A3786">
            <w:pPr>
              <w:spacing w:after="0" w:line="240" w:lineRule="auto"/>
              <w:ind w:firstLine="567"/>
              <w:jc w:val="both"/>
              <w:rPr>
                <w:rFonts w:ascii="Times New Roman" w:hAnsi="Times New Roman" w:cs="Times New Roman"/>
                <w:b/>
                <w:sz w:val="19"/>
                <w:szCs w:val="19"/>
              </w:rPr>
            </w:pPr>
            <w:r w:rsidRPr="00ED1D0F">
              <w:rPr>
                <w:rFonts w:ascii="Times New Roman" w:hAnsi="Times New Roman" w:cs="Times New Roman"/>
                <w:b/>
                <w:sz w:val="19"/>
                <w:szCs w:val="19"/>
              </w:rPr>
              <w:t>3. Условия предоставления услуг</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8. Приостановление подачи услуг производится в случаях:</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 аварийной ситуации либо угрозы жизни и безопасности граждан;</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2) самовольного присоединения к сети Поставщика;</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3) отсутствия оплаты за услуги в течение двух месяцев, следующего за расчетным периодом;</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4) неоднократного недопущения представителей Поставщика к приборам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5) необходимости проведения дезинфекции трубопроводов, обусловленной требованиями законодательства Республики Казахстан;</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6) в других случаях, предусмотренных нормативными правовыми актами и соглашением Сторон.</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Приостановление подачи услуг в случаях, предусмотренных подпунктами 1) и 2) настоящего пункта производится немедленно. В случаях, указанных в подпунктах 3), 4), 5), настоящего пункта, Потребитель предупреждается не менее, чем за месяц до приостановления подачи услуг.</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9. В случаях, оговоренных подпунктами 1) и 2) пункта 8 Договора, подключение Потребителя производится при устранении и ликвидации возникших нарушений.</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 xml:space="preserve">В случае приостановления предоставления услуг Потребителю за нарушения, предусмотренные подпунктом 3) пункта 8 Договора, подключение производится после погашения долга. При неоднократном отключении подключение </w:t>
            </w:r>
            <w:r w:rsidRPr="00ED1D0F">
              <w:rPr>
                <w:rFonts w:ascii="Times New Roman" w:hAnsi="Times New Roman" w:cs="Times New Roman"/>
                <w:sz w:val="19"/>
                <w:szCs w:val="19"/>
              </w:rPr>
              <w:lastRenderedPageBreak/>
              <w:t>производится после погашения долга и внесения платы за подключение.</w:t>
            </w:r>
          </w:p>
          <w:p w:rsidR="009A3786" w:rsidRPr="00ED1D0F" w:rsidRDefault="009A3786" w:rsidP="00B07B88">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10. В случае проведения Поставщиком планово-предупредительного ремонта, работ по обслуживанию систем водоснабжения, работ по присоединению новых Потребителей к сетям водоснабжения и (или) водоотведения, к которым присоединен Потребитель, Поставщик предупреждает Потребителя о временной приостановке услуг не менее чем за три рабочих дня.</w:t>
            </w:r>
          </w:p>
          <w:p w:rsidR="009A3786" w:rsidRPr="00ED1D0F" w:rsidRDefault="009A3786" w:rsidP="009A3786">
            <w:pPr>
              <w:spacing w:after="0" w:line="240" w:lineRule="auto"/>
              <w:ind w:firstLine="567"/>
              <w:jc w:val="both"/>
              <w:rPr>
                <w:rFonts w:ascii="Times New Roman" w:hAnsi="Times New Roman" w:cs="Times New Roman"/>
                <w:b/>
                <w:sz w:val="19"/>
                <w:szCs w:val="19"/>
              </w:rPr>
            </w:pPr>
            <w:r w:rsidRPr="00ED1D0F">
              <w:rPr>
                <w:rFonts w:ascii="Times New Roman" w:hAnsi="Times New Roman" w:cs="Times New Roman"/>
                <w:b/>
                <w:sz w:val="19"/>
                <w:szCs w:val="19"/>
              </w:rPr>
              <w:t>4. Порядок оплаты услуг </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w:t>
            </w:r>
            <w:r w:rsidRPr="00ED1D0F">
              <w:rPr>
                <w:rFonts w:ascii="Times New Roman" w:hAnsi="Times New Roman" w:cs="Times New Roman"/>
                <w:sz w:val="19"/>
                <w:szCs w:val="19"/>
                <w:lang w:val="kk-KZ"/>
              </w:rPr>
              <w:t>1</w:t>
            </w:r>
            <w:r w:rsidRPr="00ED1D0F">
              <w:rPr>
                <w:rFonts w:ascii="Times New Roman" w:hAnsi="Times New Roman" w:cs="Times New Roman"/>
                <w:sz w:val="19"/>
                <w:szCs w:val="19"/>
              </w:rPr>
              <w:t>. Оплата за предоставленные услуги по настоящему договору производится по тарифам, утвержденным ведомством уполномоченного органа.</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Изменение тарифов производится в порядке, установленном законодательством Республики Казахстан.</w:t>
            </w:r>
          </w:p>
          <w:p w:rsidR="009A3786" w:rsidRPr="00ED1D0F" w:rsidRDefault="009A3786" w:rsidP="00B07B88">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12.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если иное не предусмотрено соглашением сторон. Расчетный период составляет один календарный месяц.</w:t>
            </w:r>
          </w:p>
          <w:p w:rsidR="009A3786" w:rsidRPr="00ED1D0F" w:rsidRDefault="009A3786" w:rsidP="009A3786">
            <w:pPr>
              <w:spacing w:after="0" w:line="240" w:lineRule="auto"/>
              <w:ind w:firstLine="567"/>
              <w:jc w:val="both"/>
              <w:rPr>
                <w:rFonts w:ascii="Times New Roman" w:hAnsi="Times New Roman" w:cs="Times New Roman"/>
                <w:b/>
                <w:sz w:val="19"/>
                <w:szCs w:val="19"/>
              </w:rPr>
            </w:pPr>
            <w:r w:rsidRPr="00ED1D0F">
              <w:rPr>
                <w:rFonts w:ascii="Times New Roman" w:hAnsi="Times New Roman" w:cs="Times New Roman"/>
                <w:b/>
                <w:sz w:val="19"/>
                <w:szCs w:val="19"/>
              </w:rPr>
              <w:t>5. Учет отпуска и потребления услуг </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13. Объем предоставленных услуг водоснабжения определяется по показаниям приборов коммерческого учета.</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 xml:space="preserve">Порядок определения объема предоставленных услуг водоснабжения и водоотведения, не охваченный настоящим Договором, определяется в соответствии с </w:t>
            </w:r>
            <w:hyperlink r:id="rId12" w:history="1">
              <w:r w:rsidRPr="00ED1D0F">
                <w:rPr>
                  <w:rStyle w:val="ab"/>
                  <w:rFonts w:ascii="Times New Roman" w:hAnsi="Times New Roman" w:cs="Times New Roman"/>
                  <w:sz w:val="19"/>
                  <w:szCs w:val="19"/>
                </w:rPr>
                <w:t>Методикой</w:t>
              </w:r>
            </w:hyperlink>
            <w:r w:rsidRPr="00ED1D0F">
              <w:rPr>
                <w:rFonts w:ascii="Times New Roman" w:hAnsi="Times New Roman" w:cs="Times New Roman"/>
                <w:sz w:val="19"/>
                <w:szCs w:val="19"/>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14. Технические и метрологические характеристики прибора учета у Потребителя должны соответствовать реальным объемам водопотребления.</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 xml:space="preserve">Поставщик осуществляет допуск приборов учета к эксплуатации согласно </w:t>
            </w:r>
            <w:hyperlink r:id="rId13" w:history="1">
              <w:r w:rsidRPr="00ED1D0F">
                <w:rPr>
                  <w:rStyle w:val="ab"/>
                  <w:rFonts w:ascii="Times New Roman" w:hAnsi="Times New Roman" w:cs="Times New Roman"/>
                  <w:sz w:val="19"/>
                  <w:szCs w:val="19"/>
                </w:rPr>
                <w:t>Правилам</w:t>
              </w:r>
            </w:hyperlink>
            <w:r w:rsidRPr="00ED1D0F">
              <w:rPr>
                <w:rFonts w:ascii="Times New Roman" w:hAnsi="Times New Roman" w:cs="Times New Roman"/>
                <w:sz w:val="19"/>
                <w:szCs w:val="19"/>
              </w:rPr>
              <w:t xml:space="preserve"> выбора, монтажа и эксплуатации приборов учета воды в системах водоснабжения и водоотведения, утвержденных приказом Министра национальной экономики Республики Казахстан от 28 августа 2015 года № 621 (зарегистрирован в Реестре государственной регистрации нормативных правовых актов Республики Казахстан за № 12111).</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w:t>
            </w:r>
            <w:r w:rsidRPr="00ED1D0F">
              <w:rPr>
                <w:rFonts w:ascii="Times New Roman" w:hAnsi="Times New Roman" w:cs="Times New Roman"/>
                <w:sz w:val="19"/>
                <w:szCs w:val="19"/>
                <w:lang w:val="kk-KZ"/>
              </w:rPr>
              <w:t>5</w:t>
            </w:r>
            <w:r w:rsidRPr="00ED1D0F">
              <w:rPr>
                <w:rFonts w:ascii="Times New Roman" w:hAnsi="Times New Roman" w:cs="Times New Roman"/>
                <w:sz w:val="19"/>
                <w:szCs w:val="19"/>
              </w:rPr>
              <w:t>. Установка и эксплуатация приборов учета с нарушенной целостностью, не имеющих оттиска о первичной поверке, с истекшим сроком поверки не допускаются.</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16. По истечении установленного срока поверки прибор учета автоматически снимается с коммерческого учета, как не соответствующий техническим требованиям. Поставщик услуг за 30 дней до окончания срока поверки уведомляет Потребителя о необходимости проведения очередной государственной поверки прибора учета или его замены.</w:t>
            </w:r>
          </w:p>
          <w:p w:rsidR="009A3786"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17. В случае временного отсутствия приборов учета в связи с их очередной поверкой, ремонтом или заменой при извещении Поставщика, а также при обнаружении неисправности прибора учета не по вине потребителя объем предоставленных услуг водоснабжения определяется по среднему расходу за три предыдущих месяца согласно показаниям приборов учета на период отсутствия приборов, но не более одного месяца. По истечении указанного срока, при отсутствии приборов учета объем предоставленных услуг водоснабжения определяется для физических лиц по нормам водопотребления, для юридических лиц принимается согласно пункту 5 настоящего Договора.</w:t>
            </w:r>
          </w:p>
          <w:p w:rsidR="00115470" w:rsidRPr="00115470" w:rsidRDefault="00115470" w:rsidP="00115470">
            <w:pPr>
              <w:spacing w:after="0" w:line="240" w:lineRule="auto"/>
              <w:ind w:firstLine="567"/>
              <w:jc w:val="both"/>
              <w:rPr>
                <w:rFonts w:ascii="Times New Roman" w:hAnsi="Times New Roman" w:cs="Times New Roman"/>
                <w:sz w:val="18"/>
                <w:szCs w:val="18"/>
              </w:rPr>
            </w:pPr>
            <w:r w:rsidRPr="001429E2">
              <w:rPr>
                <w:rFonts w:ascii="Times New Roman" w:hAnsi="Times New Roman" w:cs="Times New Roman"/>
                <w:sz w:val="18"/>
                <w:szCs w:val="18"/>
              </w:rPr>
              <w:t>При временном нарушении учета не по вине Потребителя расчет за услуги производ</w:t>
            </w:r>
            <w:r w:rsidR="00565579">
              <w:rPr>
                <w:rFonts w:ascii="Times New Roman" w:hAnsi="Times New Roman" w:cs="Times New Roman"/>
                <w:sz w:val="18"/>
                <w:szCs w:val="18"/>
              </w:rPr>
              <w:t>и</w:t>
            </w:r>
            <w:r w:rsidRPr="001429E2">
              <w:rPr>
                <w:rFonts w:ascii="Times New Roman" w:hAnsi="Times New Roman" w:cs="Times New Roman"/>
                <w:sz w:val="18"/>
                <w:szCs w:val="18"/>
              </w:rPr>
              <w:t>тся по среднесуточному расходу предыдущего расчетного периода.</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18. Обеспечение сохранности приборов учета, установленных в квартире или индивидуальном доме, возлагается на Потребителя. При установке приборов учета Поставщиком в специально отведенные помещения ответственность за их сохранность несет Поставщик в соответствии с актом разграничения балансовой принадлежности и эксплуатационной ответственности.</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lastRenderedPageBreak/>
              <w:t>19. В случае хищения или поломки приборов учета не установленными лицами лицо, ответственное за их сохранность, обязано восстановить приборы учета в месячный срок с момента установления факта хищения или поломки приборов учета, если иное не предусмотрено соглашением Сторон. До момента восстановления приборов учета Потребитель подключается Поставщиком к сетям водоснабжения.</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20. При обнаружении фактов нарушения схемы учета воды у Потребителя, срыва пломб на узлах управления и приборах учета, установления приспособлений, искажающих показания приборов учета, Потребителю производится перерасчет за пользование водой со дня проведения последней проверки до дня обнаружения, но не более двух месяцев, из расчета полной пропускной способности трубопровода до узла управления при действии его в течение 24 часов в сутки.</w:t>
            </w:r>
          </w:p>
          <w:p w:rsidR="002161EA" w:rsidRPr="00ED1D0F" w:rsidRDefault="009A3786" w:rsidP="00B07B88">
            <w:pPr>
              <w:spacing w:after="0" w:line="240" w:lineRule="auto"/>
              <w:ind w:firstLine="567"/>
              <w:jc w:val="both"/>
              <w:rPr>
                <w:rFonts w:ascii="Times New Roman" w:hAnsi="Times New Roman" w:cs="Times New Roman"/>
                <w:b/>
                <w:bCs/>
                <w:sz w:val="19"/>
                <w:szCs w:val="19"/>
                <w:lang w:val="kk-KZ"/>
              </w:rPr>
            </w:pPr>
            <w:r w:rsidRPr="00ED1D0F">
              <w:rPr>
                <w:rFonts w:ascii="Times New Roman" w:hAnsi="Times New Roman" w:cs="Times New Roman"/>
                <w:sz w:val="19"/>
                <w:szCs w:val="19"/>
              </w:rPr>
              <w:t xml:space="preserve">21. При выявлении нарушений расчет объемов предоставленных услуг водоснабжения производится в соответствии с </w:t>
            </w:r>
            <w:hyperlink r:id="rId14" w:history="1">
              <w:r w:rsidRPr="00ED1D0F">
                <w:rPr>
                  <w:rStyle w:val="ab"/>
                  <w:rFonts w:ascii="Times New Roman" w:hAnsi="Times New Roman" w:cs="Times New Roman"/>
                  <w:sz w:val="19"/>
                  <w:szCs w:val="19"/>
                </w:rPr>
                <w:t>Методикой</w:t>
              </w:r>
            </w:hyperlink>
            <w:r w:rsidRPr="00ED1D0F">
              <w:rPr>
                <w:rFonts w:ascii="Times New Roman" w:hAnsi="Times New Roman" w:cs="Times New Roman"/>
                <w:sz w:val="19"/>
                <w:szCs w:val="19"/>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r w:rsidRPr="00ED1D0F">
              <w:rPr>
                <w:rFonts w:ascii="Times New Roman" w:hAnsi="Times New Roman" w:cs="Times New Roman"/>
                <w:sz w:val="19"/>
                <w:szCs w:val="19"/>
                <w:lang w:val="kk-KZ"/>
              </w:rPr>
              <w:t xml:space="preserve"> </w:t>
            </w:r>
          </w:p>
          <w:p w:rsidR="009A3786" w:rsidRPr="00ED1D0F" w:rsidRDefault="009A3786" w:rsidP="009A3786">
            <w:pPr>
              <w:spacing w:after="0" w:line="240" w:lineRule="auto"/>
              <w:ind w:firstLine="567"/>
              <w:jc w:val="both"/>
              <w:rPr>
                <w:rFonts w:ascii="Times New Roman" w:hAnsi="Times New Roman" w:cs="Times New Roman"/>
                <w:b/>
                <w:sz w:val="19"/>
                <w:szCs w:val="19"/>
              </w:rPr>
            </w:pPr>
            <w:r w:rsidRPr="00ED1D0F">
              <w:rPr>
                <w:rFonts w:ascii="Times New Roman" w:hAnsi="Times New Roman" w:cs="Times New Roman"/>
                <w:b/>
                <w:sz w:val="19"/>
                <w:szCs w:val="19"/>
              </w:rPr>
              <w:t>6. Права и обязанности Сторон </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22. Потребитель имеет право:</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2) требовать от Поставщика установки приборов учета услуг;</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lang w:val="kk-KZ"/>
              </w:rPr>
              <w:t>3</w:t>
            </w:r>
            <w:r w:rsidRPr="00ED1D0F">
              <w:rPr>
                <w:rFonts w:ascii="Times New Roman" w:hAnsi="Times New Roman" w:cs="Times New Roman"/>
                <w:sz w:val="19"/>
                <w:szCs w:val="19"/>
              </w:rPr>
              <w:t>) обжаловать в ведомство уполномоченного органа и (или) в судебном порядке действия или бездействие Поставщика противоречащие законодательству;</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4) участвовать в публичных слушаниях;</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lang w:val="kk-KZ"/>
              </w:rPr>
              <w:t>5</w:t>
            </w:r>
            <w:r w:rsidRPr="00ED1D0F">
              <w:rPr>
                <w:rFonts w:ascii="Times New Roman" w:hAnsi="Times New Roman" w:cs="Times New Roman"/>
                <w:sz w:val="19"/>
                <w:szCs w:val="19"/>
              </w:rPr>
              <w:t>)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lang w:val="kk-KZ"/>
              </w:rPr>
              <w:t>6</w:t>
            </w:r>
            <w:r w:rsidRPr="00ED1D0F">
              <w:rPr>
                <w:rFonts w:ascii="Times New Roman" w:hAnsi="Times New Roman" w:cs="Times New Roman"/>
                <w:sz w:val="19"/>
                <w:szCs w:val="19"/>
              </w:rPr>
              <w:t>) требовать перерасчета стоимости услуг в случае предоставления услуги, не соответствующей требованиям, установленным законодательством Республики Казахстан;</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lang w:val="kk-KZ"/>
              </w:rPr>
              <w:t>7</w:t>
            </w:r>
            <w:r w:rsidRPr="00ED1D0F">
              <w:rPr>
                <w:rFonts w:ascii="Times New Roman" w:hAnsi="Times New Roman" w:cs="Times New Roman"/>
                <w:sz w:val="19"/>
                <w:szCs w:val="19"/>
              </w:rPr>
              <w:t>) не производить оплату за полученную услугу, если Поставщиком в установленном порядке не выставлен счет;</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 xml:space="preserve">8) заключить с </w:t>
            </w:r>
            <w:r w:rsidR="00565579" w:rsidRPr="00ED1D0F">
              <w:rPr>
                <w:rFonts w:ascii="Times New Roman" w:hAnsi="Times New Roman" w:cs="Times New Roman"/>
                <w:sz w:val="19"/>
                <w:szCs w:val="19"/>
              </w:rPr>
              <w:t>Поставщик</w:t>
            </w:r>
            <w:r w:rsidR="00565579">
              <w:rPr>
                <w:rFonts w:ascii="Times New Roman" w:hAnsi="Times New Roman" w:cs="Times New Roman"/>
                <w:sz w:val="19"/>
                <w:szCs w:val="19"/>
              </w:rPr>
              <w:t>о</w:t>
            </w:r>
            <w:r w:rsidRPr="00ED1D0F">
              <w:rPr>
                <w:rFonts w:ascii="Times New Roman" w:hAnsi="Times New Roman" w:cs="Times New Roman"/>
                <w:sz w:val="19"/>
                <w:szCs w:val="19"/>
              </w:rPr>
              <w:t>м договор на предоставление услуг;</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lang w:val="kk-KZ"/>
              </w:rPr>
              <w:t>9</w:t>
            </w:r>
            <w:r w:rsidRPr="00ED1D0F">
              <w:rPr>
                <w:rFonts w:ascii="Times New Roman" w:hAnsi="Times New Roman" w:cs="Times New Roman"/>
                <w:sz w:val="19"/>
                <w:szCs w:val="19"/>
              </w:rPr>
              <w:t>) расторгнуть Договор в одностороннем порядке при письменном уведомлении об этом Поставщика не позднее, чем за месяц при условии полной оплаты предоставленной услуги.</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23. Потребитель обязан:</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 обеспечивать эксплуатацию и безопасность сетей и оборудования водоснабжения и водоотведения,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2) иметь приборы учета и своевременно и в полном объеме оплачивать предоставленные услуги в соответствии с их показаниями на основании выставленных Поставщиком платежных документов;</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 xml:space="preserve">3) немедленно сообщать Поставщику о неисправностях в работе сетей и сооружений систем водоснабжения и (или) водоотведения, приборов учета, принадлежащих ему на праве собственности или на ином законном основании и (или) находящихся в границах его эксплуатационной ответственности, возникших при пользовании услугами, которые могут оказать негативное воздействие на работу централизованной системы водоснабжения и (или) водоотведения и причинить вред окружающей среде, а в случае повреждения сетей или сооружений систем водоснабжения и (или) водоотведения, или аварийного сброса загрязняющих, токсичных веществ - и в местные органы по предупреждению и ликвидации чрезвычайных ситуаций, санитарно-эпидемиологической службы и охраны окружающей </w:t>
            </w:r>
            <w:r w:rsidRPr="00ED1D0F">
              <w:rPr>
                <w:rFonts w:ascii="Times New Roman" w:hAnsi="Times New Roman" w:cs="Times New Roman"/>
                <w:sz w:val="19"/>
                <w:szCs w:val="19"/>
              </w:rPr>
              <w:lastRenderedPageBreak/>
              <w:t>среды;</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4) обеспечивать сохранность, надлежащее техническое состояние приборов учета, пломб и знаков поверки на приборах учета, пломб на узлах учета, задвижках обводной линии, пожарных гидрантах, находящихся в границах его эксплуатационной ответственности, содержать указанные помещения в чистоте,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5) незамедлительно уведомлять Поставщика и местные органы государственной противопожарной службы о невозможности использования пожарных гидрантов в случаях их неисправности или возникновения аварии на его водопроводных сетях;</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6) незамедлительно сообщать Поставщику обо всех повреждениях или неисправностях приборов учета, о нарушении целостности пломб;</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7) обеспечивать беспрепятственный доступ представителей Поставщика к приборам учета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а также для отключения сетей потребителя при наличии задолженности;</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8) соблюдать требования по технике безопасности при потреблении услуги;</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lang w:val="kk-KZ"/>
              </w:rPr>
              <w:t>9</w:t>
            </w:r>
            <w:r w:rsidRPr="00ED1D0F">
              <w:rPr>
                <w:rFonts w:ascii="Times New Roman" w:hAnsi="Times New Roman" w:cs="Times New Roman"/>
                <w:sz w:val="19"/>
                <w:szCs w:val="19"/>
              </w:rPr>
              <w:t>) не присоединять иных Потребителей к собственным сетям водоснабжения и (или) водоотведения без разрешения организации по водоснабжению и (или) водоотведению;</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10) выполнять иные требования, установленные законодательством Республики Казахстан.</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24. Поставщик имеет право:</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 своевременно и в полном объеме получать оплату за предоставленные услуги;</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2) снижать тарифы за предоставляемые услуги для всех Потребителей в период действия тарифов в порядке, утвержденном уполномоченным органом;</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3) производить техническое обслуживание и эксплуатацию сетей и сооружений водоснабжения и (или) водоотведения Потребителя в границах эксплуатационной ответственности по отдельному договору (соглашению);</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4) осуществлять контроль потребления и оплаты услуг;</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5) производить проверку работоспособности и поверку приборов учета услуг при наличии соответствующей лицензии.</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25. Поставщик обязан:</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 обеспечивать надлежащую эксплуатацию систем водоснабжения и водоотведения населенного пункта,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2) обеспечивать подготовку питьевой воды и подачу ее Потребителю в соответствии с санитарными правилами (гигиеническими нормативами);</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3) обеспечить своевременное и бесперебойное предоставление услуг Потребителю в соответствии с заключенным Договором без ограничения Потребителя в получении услуги по причинам невыполнения обязательств другими Потребителями;</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4) приобретать и устанавливать Потребителям приборы учета услуг при условии заключения договора на их приобретение и установку и внесения согласованной ведомством уполномоченного органа платы, за исключением случаев приемки и ввода объектов строительства в эксплуатацию;</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5) не допускать передачу любых функций, связанных с оказанием услуги другим лицам;</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6)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7) заключить с Потребителем договор на предоставление услуг;</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 xml:space="preserve">8) предоставлять услуги водоснабжения по тарифам, </w:t>
            </w:r>
            <w:r w:rsidRPr="00ED1D0F">
              <w:rPr>
                <w:rFonts w:ascii="Times New Roman" w:hAnsi="Times New Roman" w:cs="Times New Roman"/>
                <w:sz w:val="19"/>
                <w:szCs w:val="19"/>
              </w:rPr>
              <w:lastRenderedPageBreak/>
              <w:t>утвержденным ведомством уполномоченного органа;</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9) предоставлять Потребителю платежный документ на оплату предоставляемых услуг в срок до десятого числа месяца, следующего за расчетным периодом;</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10) уведомлять Потребителей об изменении тарифов или их предельных уровней в сроки, установленные законодательством Республики Казахстан о естественных монополиях;</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11) принять меры по восстановлению качества и объема предоставляемых услуг по обоснованным претензиям Потребителя в течение 24 часов;</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12) при осмотре сетей водоснабжения, приборов учета, а также при снятии показаний приборов учета Потребителя предъявлять служебное удостоверение;</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13) в период проведения профилактических и ремонтных работ предоставлять Потребителю питьевую воду транспортными средствами;</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14) выдавать разрешение на подключение объектов Потребителя к системам водоснабжения и (или) водоотведения при условии исправности сетей и сооружений Потребителя и (или) выполнения технических условий Поставщика;</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15) обеспечить конфиденциальность персональных данных Потребителя от несанкционированного доступа третьих лиц;</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 xml:space="preserve">16) отвечать на жалобы и обращения абонента по вопросам, связанным с исполнением настоящего Договора, в течение срока, установленного </w:t>
            </w:r>
            <w:hyperlink r:id="rId15" w:history="1">
              <w:r w:rsidRPr="00ED1D0F">
                <w:rPr>
                  <w:rStyle w:val="ab"/>
                  <w:rFonts w:ascii="Times New Roman" w:hAnsi="Times New Roman" w:cs="Times New Roman"/>
                  <w:sz w:val="19"/>
                  <w:szCs w:val="19"/>
                </w:rPr>
                <w:t>законодательством</w:t>
              </w:r>
            </w:hyperlink>
            <w:r w:rsidRPr="00ED1D0F">
              <w:rPr>
                <w:rFonts w:ascii="Times New Roman" w:hAnsi="Times New Roman" w:cs="Times New Roman"/>
                <w:sz w:val="19"/>
                <w:szCs w:val="19"/>
              </w:rPr>
              <w:t xml:space="preserve"> Республики Казахстан;</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17) при участии Потребителя осуществлять допуск к эксплуатации приборов учета, узлов учета, устройств и сооружений, предназначенных для подключения (присоединения) к централизованным системам водоснабжения и водоотведения;</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18) производить опломбировку приборов учета Потребителя;</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19) предупреждать Потребителя о временном прекращении или ограничении водоснабжения и (или) водоотведения в порядке и в случаях, предусмотренных законодательством Республики Казахстан;</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20) принимать необходимые меры по своевременной ликвидации аварий и повреждений на централизованных системах водоснабжения, принадлежащих ему на праве собственности или на ином законном основании, в порядке и сроки, установленные нормативными документами;</w:t>
            </w:r>
          </w:p>
          <w:p w:rsidR="002161EA" w:rsidRPr="00ED1D0F" w:rsidRDefault="009A3786" w:rsidP="00B07B88">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 xml:space="preserve">21) уведомлять Потребителей о графиках и сроках проведения планово-предупредительного ремонта сетей водоснабжения, через которые осуществляется оказание услуг. </w:t>
            </w:r>
          </w:p>
          <w:p w:rsidR="009A3786" w:rsidRPr="00ED1D0F" w:rsidRDefault="009A3786" w:rsidP="009A3786">
            <w:pPr>
              <w:spacing w:after="0" w:line="240" w:lineRule="auto"/>
              <w:ind w:firstLine="567"/>
              <w:jc w:val="both"/>
              <w:rPr>
                <w:rFonts w:ascii="Times New Roman" w:hAnsi="Times New Roman" w:cs="Times New Roman"/>
                <w:b/>
                <w:sz w:val="19"/>
                <w:szCs w:val="19"/>
              </w:rPr>
            </w:pPr>
            <w:r w:rsidRPr="00ED1D0F">
              <w:rPr>
                <w:rFonts w:ascii="Times New Roman" w:hAnsi="Times New Roman" w:cs="Times New Roman"/>
                <w:b/>
                <w:sz w:val="19"/>
                <w:szCs w:val="19"/>
              </w:rPr>
              <w:t>7. Ограничения Сторон </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26. Потребителю запрещается:</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 переоборудовать узлы учета, а также производить установку и (или) снятие приборов учета без согласования с Поставщиком;</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2) нарушать имеющиеся схемы учета воды, согласованные и принятые Поставщиком.</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27. Поставщику запрещается:</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 отказывать в предоставлении услуги или ограничивать Потребителя в получении услуги по причинам невыполнения требований другими Потребителями;</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2) взимать за предоставленную услугу плату, превышающую размер, установленный ведомством уполномоченного органа;</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3) требовать от Потребителя ежемесячной оплаты услуг без предоставления на них платежных документов.</w:t>
            </w:r>
          </w:p>
          <w:p w:rsidR="009A3786" w:rsidRPr="00ED1D0F" w:rsidRDefault="009A3786" w:rsidP="00B07B88">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28. Сторонам запрещается совершать действия, ограничивающие права Сторон либо иным образом нарушающие законодательство Республики Казахстан.</w:t>
            </w:r>
          </w:p>
          <w:p w:rsidR="009A3786" w:rsidRPr="00ED1D0F" w:rsidRDefault="009A3786" w:rsidP="009A3786">
            <w:pPr>
              <w:spacing w:after="0" w:line="240" w:lineRule="auto"/>
              <w:ind w:firstLine="567"/>
              <w:jc w:val="both"/>
              <w:rPr>
                <w:rFonts w:ascii="Times New Roman" w:hAnsi="Times New Roman" w:cs="Times New Roman"/>
                <w:b/>
                <w:sz w:val="19"/>
                <w:szCs w:val="19"/>
              </w:rPr>
            </w:pPr>
            <w:r w:rsidRPr="00ED1D0F">
              <w:rPr>
                <w:rFonts w:ascii="Times New Roman" w:hAnsi="Times New Roman" w:cs="Times New Roman"/>
                <w:b/>
                <w:sz w:val="19"/>
                <w:szCs w:val="19"/>
              </w:rPr>
              <w:t>8. Ответственность Сторон </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29.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 xml:space="preserve">30.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w:t>
            </w:r>
            <w:hyperlink r:id="rId16" w:history="1">
              <w:r w:rsidRPr="00ED1D0F">
                <w:rPr>
                  <w:rStyle w:val="ab"/>
                  <w:rFonts w:ascii="Times New Roman" w:hAnsi="Times New Roman" w:cs="Times New Roman"/>
                  <w:sz w:val="19"/>
                  <w:szCs w:val="19"/>
                </w:rPr>
                <w:t>законодательством</w:t>
              </w:r>
            </w:hyperlink>
            <w:r w:rsidRPr="00ED1D0F">
              <w:rPr>
                <w:rFonts w:ascii="Times New Roman" w:hAnsi="Times New Roman" w:cs="Times New Roman"/>
                <w:sz w:val="19"/>
                <w:szCs w:val="19"/>
              </w:rPr>
              <w:t xml:space="preserve"> Республики Казахстан.</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3</w:t>
            </w:r>
            <w:r w:rsidRPr="00ED1D0F">
              <w:rPr>
                <w:rFonts w:ascii="Times New Roman" w:hAnsi="Times New Roman" w:cs="Times New Roman"/>
                <w:sz w:val="19"/>
                <w:szCs w:val="19"/>
                <w:lang w:val="kk-KZ"/>
              </w:rPr>
              <w:t>1</w:t>
            </w:r>
            <w:r w:rsidRPr="00ED1D0F">
              <w:rPr>
                <w:rFonts w:ascii="Times New Roman" w:hAnsi="Times New Roman" w:cs="Times New Roman"/>
                <w:sz w:val="19"/>
                <w:szCs w:val="19"/>
              </w:rPr>
              <w:t xml:space="preserve">. В случае просрочки платы за предоставленные услуги Потребитель, в соответствии с Договором, за исключением случаев, предусмотренных пунктом 40, выплачивает неустойку по </w:t>
            </w:r>
            <w:hyperlink r:id="rId17" w:history="1">
              <w:r w:rsidRPr="00ED1D0F">
                <w:rPr>
                  <w:rStyle w:val="ab"/>
                  <w:rFonts w:ascii="Times New Roman" w:hAnsi="Times New Roman" w:cs="Times New Roman"/>
                  <w:sz w:val="19"/>
                  <w:szCs w:val="19"/>
                </w:rPr>
                <w:t>ставке рефинансирования</w:t>
              </w:r>
            </w:hyperlink>
            <w:r w:rsidRPr="00ED1D0F">
              <w:rPr>
                <w:rFonts w:ascii="Times New Roman" w:hAnsi="Times New Roman" w:cs="Times New Roman"/>
                <w:sz w:val="19"/>
                <w:szCs w:val="19"/>
              </w:rPr>
              <w:t>, установленной Национальным Банком Республики Казахстан, действующей на день уплаты этих сумм, за каждый день просрочки, но не более суммы основного долга.</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32.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33. Уплата неустойки (пени) не освобождает Стороны от выполнения обязательств по Договору.</w:t>
            </w:r>
          </w:p>
          <w:p w:rsidR="009A3786" w:rsidRPr="00ED1D0F" w:rsidRDefault="009A3786" w:rsidP="00B07B88">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34.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w:t>
            </w:r>
          </w:p>
          <w:p w:rsidR="009A3786" w:rsidRPr="00ED1D0F" w:rsidRDefault="009A3786" w:rsidP="009A3786">
            <w:pPr>
              <w:spacing w:after="0" w:line="240" w:lineRule="auto"/>
              <w:ind w:firstLine="567"/>
              <w:jc w:val="both"/>
              <w:rPr>
                <w:rFonts w:ascii="Times New Roman" w:hAnsi="Times New Roman" w:cs="Times New Roman"/>
                <w:b/>
                <w:sz w:val="19"/>
                <w:szCs w:val="19"/>
              </w:rPr>
            </w:pPr>
            <w:r w:rsidRPr="00ED1D0F">
              <w:rPr>
                <w:rFonts w:ascii="Times New Roman" w:hAnsi="Times New Roman" w:cs="Times New Roman"/>
                <w:b/>
                <w:sz w:val="19"/>
                <w:szCs w:val="19"/>
              </w:rPr>
              <w:t xml:space="preserve">9. Обстоятельства непреодолимой силы </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35.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36.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9A3786" w:rsidRPr="00ED1D0F" w:rsidRDefault="009A3786" w:rsidP="00B07B88">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9A3786" w:rsidRPr="00ED1D0F" w:rsidRDefault="009A3786" w:rsidP="009A3786">
            <w:pPr>
              <w:spacing w:after="0" w:line="240" w:lineRule="auto"/>
              <w:ind w:firstLine="567"/>
              <w:jc w:val="both"/>
              <w:rPr>
                <w:rFonts w:ascii="Times New Roman" w:hAnsi="Times New Roman" w:cs="Times New Roman"/>
                <w:b/>
                <w:sz w:val="19"/>
                <w:szCs w:val="19"/>
              </w:rPr>
            </w:pPr>
            <w:r w:rsidRPr="00ED1D0F">
              <w:rPr>
                <w:rFonts w:ascii="Times New Roman" w:hAnsi="Times New Roman" w:cs="Times New Roman"/>
                <w:b/>
                <w:sz w:val="19"/>
                <w:szCs w:val="19"/>
              </w:rPr>
              <w:t>10. Общие положения и разрешение споров </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37.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Стороны предпринимают все усилия для урегулирования всех споров путем переговоров.</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38. В случае не достижения согласия все споры и разногласия по Договору разрешаются в судах по месту нахождения ответчика.</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Стороны имеют право расторгнуть Договор в иных случаях предусмотренных законодательством Республики Казахстан.</w:t>
            </w:r>
          </w:p>
          <w:p w:rsidR="009A3786" w:rsidRPr="00ED1D0F" w:rsidRDefault="009A3786" w:rsidP="009A3786">
            <w:pPr>
              <w:spacing w:after="0" w:line="240" w:lineRule="auto"/>
              <w:ind w:firstLine="567"/>
              <w:jc w:val="both"/>
              <w:rPr>
                <w:rFonts w:ascii="Times New Roman" w:hAnsi="Times New Roman" w:cs="Times New Roman"/>
                <w:bCs/>
                <w:sz w:val="19"/>
                <w:szCs w:val="19"/>
              </w:rPr>
            </w:pPr>
            <w:r w:rsidRPr="00ED1D0F">
              <w:rPr>
                <w:rFonts w:ascii="Times New Roman" w:hAnsi="Times New Roman" w:cs="Times New Roman"/>
                <w:sz w:val="19"/>
                <w:szCs w:val="19"/>
                <w:lang w:val="kk-KZ"/>
              </w:rPr>
              <w:t>39</w:t>
            </w:r>
            <w:r w:rsidRPr="00ED1D0F">
              <w:rPr>
                <w:rFonts w:ascii="Times New Roman" w:hAnsi="Times New Roman" w:cs="Times New Roman"/>
                <w:bCs/>
                <w:sz w:val="19"/>
                <w:szCs w:val="19"/>
              </w:rPr>
              <w:t>. Потребитель дает согласие Поставщику на сбор, обработку и хранение персональных данных о нем, находящихся у Поставщика или которые поступят в указанный источник в будущем, в целях исполнения условий Договора, а также распространение персональных данных о Потребителе во все государственные/негосударственные органы, организации, в том числе не исключая судебные органы</w:t>
            </w:r>
          </w:p>
          <w:p w:rsidR="009A3786" w:rsidRPr="00ED1D0F" w:rsidRDefault="009A3786" w:rsidP="009A3786">
            <w:pPr>
              <w:spacing w:after="0" w:line="240" w:lineRule="auto"/>
              <w:ind w:firstLine="567"/>
              <w:jc w:val="both"/>
              <w:rPr>
                <w:rFonts w:ascii="Times New Roman" w:hAnsi="Times New Roman" w:cs="Times New Roman"/>
                <w:bCs/>
                <w:sz w:val="19"/>
                <w:szCs w:val="19"/>
              </w:rPr>
            </w:pPr>
            <w:r w:rsidRPr="00ED1D0F">
              <w:rPr>
                <w:rFonts w:ascii="Times New Roman" w:hAnsi="Times New Roman" w:cs="Times New Roman"/>
                <w:bCs/>
                <w:sz w:val="19"/>
                <w:szCs w:val="19"/>
                <w:lang w:val="kk-KZ"/>
              </w:rPr>
              <w:t>40.</w:t>
            </w:r>
            <w:r w:rsidRPr="00ED1D0F">
              <w:rPr>
                <w:rFonts w:ascii="Times New Roman" w:hAnsi="Times New Roman" w:cs="Times New Roman"/>
                <w:bCs/>
                <w:sz w:val="19"/>
                <w:szCs w:val="19"/>
              </w:rPr>
              <w:t xml:space="preserve"> Уведомление должно быть вручено Потребителю лично под роспись или иным способом, подтверждающим факт отправки и получения. </w:t>
            </w:r>
          </w:p>
          <w:p w:rsidR="009A3786" w:rsidRPr="00ED1D0F" w:rsidRDefault="009A3786" w:rsidP="009A3786">
            <w:pPr>
              <w:spacing w:after="0" w:line="240" w:lineRule="auto"/>
              <w:ind w:firstLine="567"/>
              <w:jc w:val="both"/>
              <w:rPr>
                <w:rFonts w:ascii="Times New Roman" w:hAnsi="Times New Roman" w:cs="Times New Roman"/>
                <w:bCs/>
                <w:sz w:val="19"/>
                <w:szCs w:val="19"/>
              </w:rPr>
            </w:pPr>
            <w:r w:rsidRPr="00ED1D0F">
              <w:rPr>
                <w:rFonts w:ascii="Times New Roman" w:hAnsi="Times New Roman" w:cs="Times New Roman"/>
                <w:bCs/>
                <w:sz w:val="19"/>
                <w:szCs w:val="19"/>
              </w:rPr>
              <w:t>При этом уведомление, направленное одним из нижеперечисленных способов, считается врученным Потребителю в следующих случаях: </w:t>
            </w:r>
          </w:p>
          <w:p w:rsidR="009A3786" w:rsidRPr="00ED1D0F" w:rsidRDefault="009A3786" w:rsidP="009A3786">
            <w:pPr>
              <w:spacing w:after="0" w:line="240" w:lineRule="auto"/>
              <w:ind w:firstLine="567"/>
              <w:jc w:val="both"/>
              <w:rPr>
                <w:rFonts w:ascii="Times New Roman" w:hAnsi="Times New Roman" w:cs="Times New Roman"/>
                <w:bCs/>
                <w:sz w:val="19"/>
                <w:szCs w:val="19"/>
              </w:rPr>
            </w:pPr>
            <w:r w:rsidRPr="00ED1D0F">
              <w:rPr>
                <w:rFonts w:ascii="Times New Roman" w:hAnsi="Times New Roman" w:cs="Times New Roman"/>
                <w:bCs/>
                <w:sz w:val="19"/>
                <w:szCs w:val="19"/>
              </w:rPr>
              <w:t>- уведомления напечатанные на счетах-квитанциях выставляемых Потребителям – с даты доставки счет-квитанции;</w:t>
            </w:r>
          </w:p>
          <w:p w:rsidR="009A3786" w:rsidRPr="00ED1D0F" w:rsidRDefault="009A3786" w:rsidP="009A3786">
            <w:pPr>
              <w:spacing w:after="0" w:line="240" w:lineRule="auto"/>
              <w:ind w:firstLine="567"/>
              <w:jc w:val="both"/>
              <w:rPr>
                <w:rFonts w:ascii="Times New Roman" w:hAnsi="Times New Roman" w:cs="Times New Roman"/>
                <w:bCs/>
                <w:sz w:val="19"/>
                <w:szCs w:val="19"/>
              </w:rPr>
            </w:pPr>
            <w:r w:rsidRPr="00ED1D0F">
              <w:rPr>
                <w:rFonts w:ascii="Times New Roman" w:hAnsi="Times New Roman" w:cs="Times New Roman"/>
                <w:bCs/>
                <w:sz w:val="19"/>
                <w:szCs w:val="19"/>
              </w:rPr>
              <w:t>- уведомления, направленные по адресу электронной почты или абонентскому номеру сотовой связи, а также с использованием иных средств связи, обеспечивающих фиксирование извещения или вызова – с даты доставки уведомления.</w:t>
            </w:r>
          </w:p>
          <w:p w:rsidR="009A3786" w:rsidRPr="00ED1D0F" w:rsidRDefault="009A3786" w:rsidP="009A3786">
            <w:pPr>
              <w:spacing w:after="0" w:line="240" w:lineRule="auto"/>
              <w:ind w:firstLine="567"/>
              <w:jc w:val="both"/>
              <w:rPr>
                <w:rFonts w:ascii="Times New Roman" w:hAnsi="Times New Roman" w:cs="Times New Roman"/>
                <w:b/>
                <w:bCs/>
                <w:sz w:val="19"/>
                <w:szCs w:val="19"/>
              </w:rPr>
            </w:pPr>
            <w:r w:rsidRPr="00ED1D0F">
              <w:rPr>
                <w:rFonts w:ascii="Times New Roman" w:hAnsi="Times New Roman" w:cs="Times New Roman"/>
                <w:b/>
                <w:bCs/>
                <w:sz w:val="19"/>
                <w:szCs w:val="19"/>
              </w:rPr>
              <w:t xml:space="preserve">- </w:t>
            </w:r>
            <w:r w:rsidRPr="00ED1D0F">
              <w:rPr>
                <w:rFonts w:ascii="Times New Roman" w:hAnsi="Times New Roman" w:cs="Times New Roman"/>
                <w:bCs/>
                <w:sz w:val="19"/>
                <w:szCs w:val="19"/>
              </w:rPr>
              <w:t>по почте заказным письмом с уведомлением - с даты отметки Потребителем в уведомлении почтовой или иной организации связи</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41. Отношения Сторон, вытекающие из Договора и не урегулированные им, регулируются действующим законодательством Республики Казахстан.</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42. Договор составляется в двух экземплярах на казахском и русском языках по одному экземпляру для каждой Стороны.</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43.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9A3786" w:rsidRPr="00ED1D0F" w:rsidRDefault="009A3786" w:rsidP="00B07B88">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rsidR="009A3786" w:rsidRPr="00ED1D0F" w:rsidRDefault="009A3786" w:rsidP="009A3786">
            <w:pPr>
              <w:spacing w:after="0" w:line="240" w:lineRule="auto"/>
              <w:ind w:firstLine="567"/>
              <w:jc w:val="both"/>
              <w:rPr>
                <w:rFonts w:ascii="Times New Roman" w:hAnsi="Times New Roman" w:cs="Times New Roman"/>
                <w:b/>
                <w:sz w:val="19"/>
                <w:szCs w:val="19"/>
              </w:rPr>
            </w:pPr>
            <w:r w:rsidRPr="00ED1D0F">
              <w:rPr>
                <w:rFonts w:ascii="Times New Roman" w:hAnsi="Times New Roman" w:cs="Times New Roman"/>
                <w:b/>
                <w:sz w:val="19"/>
                <w:szCs w:val="19"/>
                <w:lang w:val="kk-KZ"/>
              </w:rPr>
              <w:t>11</w:t>
            </w:r>
            <w:r w:rsidRPr="00ED1D0F">
              <w:rPr>
                <w:rFonts w:ascii="Times New Roman" w:hAnsi="Times New Roman" w:cs="Times New Roman"/>
                <w:b/>
                <w:sz w:val="19"/>
                <w:szCs w:val="19"/>
              </w:rPr>
              <w:t>. Срок действия Договора </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44. Договор вступает в силу с 00:00 часов (по времени города Нур-Султан) «___» _____ 20__ года и действует до 24:00 часов «___» _______20___года.</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45.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2161EA" w:rsidRPr="00ED1D0F" w:rsidRDefault="002161EA" w:rsidP="00B07B88">
            <w:pPr>
              <w:spacing w:after="0" w:line="240" w:lineRule="auto"/>
              <w:jc w:val="both"/>
              <w:rPr>
                <w:rFonts w:ascii="Times New Roman" w:hAnsi="Times New Roman" w:cs="Times New Roman"/>
                <w:sz w:val="20"/>
                <w:szCs w:val="20"/>
              </w:rPr>
            </w:pPr>
          </w:p>
          <w:p w:rsidR="00776C75" w:rsidRPr="00ED1D0F" w:rsidRDefault="00776C75" w:rsidP="00B07B88">
            <w:pPr>
              <w:spacing w:after="0" w:line="240" w:lineRule="auto"/>
              <w:jc w:val="both"/>
              <w:rPr>
                <w:rFonts w:ascii="Times New Roman" w:hAnsi="Times New Roman" w:cs="Times New Roman"/>
                <w:sz w:val="20"/>
                <w:szCs w:val="20"/>
              </w:rPr>
            </w:pPr>
          </w:p>
          <w:p w:rsidR="009A3786" w:rsidRPr="00ED1D0F" w:rsidRDefault="009A3786" w:rsidP="009A3786">
            <w:pPr>
              <w:spacing w:after="0" w:line="240" w:lineRule="auto"/>
              <w:ind w:firstLine="567"/>
              <w:jc w:val="both"/>
              <w:rPr>
                <w:rFonts w:ascii="Times New Roman" w:hAnsi="Times New Roman" w:cs="Times New Roman"/>
                <w:b/>
                <w:sz w:val="18"/>
                <w:szCs w:val="18"/>
                <w:lang w:val="kk-KZ"/>
              </w:rPr>
            </w:pPr>
            <w:r w:rsidRPr="00ED1D0F">
              <w:rPr>
                <w:rFonts w:ascii="Times New Roman" w:hAnsi="Times New Roman" w:cs="Times New Roman"/>
                <w:b/>
                <w:noProof/>
                <w:sz w:val="18"/>
                <w:szCs w:val="18"/>
                <w:lang w:val="en-US"/>
              </w:rPr>
              <mc:AlternateContent>
                <mc:Choice Requires="wps">
                  <w:drawing>
                    <wp:anchor distT="0" distB="0" distL="114300" distR="114300" simplePos="0" relativeHeight="251656704" behindDoc="0" locked="0" layoutInCell="1" allowOverlap="1" wp14:anchorId="051EAFEC" wp14:editId="054FAFAE">
                      <wp:simplePos x="0" y="0"/>
                      <wp:positionH relativeFrom="column">
                        <wp:posOffset>2369185</wp:posOffset>
                      </wp:positionH>
                      <wp:positionV relativeFrom="paragraph">
                        <wp:posOffset>78602</wp:posOffset>
                      </wp:positionV>
                      <wp:extent cx="1134094" cy="3069203"/>
                      <wp:effectExtent l="0" t="0" r="952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094" cy="3069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786" w:rsidRPr="002161EA" w:rsidRDefault="009A3786" w:rsidP="009A3786">
                                  <w:pPr>
                                    <w:rPr>
                                      <w:rFonts w:ascii="Times New Roman" w:hAnsi="Times New Roman" w:cs="Times New Roman"/>
                                      <w:sz w:val="18"/>
                                      <w:szCs w:val="18"/>
                                    </w:rPr>
                                  </w:pPr>
                                  <w:r w:rsidRPr="002161EA">
                                    <w:rPr>
                                      <w:rFonts w:ascii="Times New Roman" w:hAnsi="Times New Roman" w:cs="Times New Roman"/>
                                      <w:b/>
                                      <w:bCs/>
                                      <w:sz w:val="18"/>
                                      <w:szCs w:val="18"/>
                                    </w:rPr>
                                    <w:t>Потребитель:</w:t>
                                  </w:r>
                                </w:p>
                                <w:p w:rsidR="009A3786" w:rsidRPr="002161EA" w:rsidRDefault="009A3786" w:rsidP="009A3786">
                                  <w:pPr>
                                    <w:rPr>
                                      <w:rFonts w:ascii="Times New Roman" w:hAnsi="Times New Roman" w:cs="Times New Roman"/>
                                      <w:sz w:val="20"/>
                                    </w:rPr>
                                  </w:pPr>
                                  <w:r w:rsidRPr="002161EA">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3786" w:rsidRDefault="009A3786" w:rsidP="009A3786">
                                  <w:pPr>
                                    <w:rPr>
                                      <w:sz w:val="20"/>
                                    </w:rPr>
                                  </w:pPr>
                                </w:p>
                                <w:p w:rsidR="009A3786" w:rsidRDefault="009A3786" w:rsidP="009A3786">
                                  <w:pPr>
                                    <w:rPr>
                                      <w:sz w:val="20"/>
                                    </w:rPr>
                                  </w:pPr>
                                </w:p>
                                <w:p w:rsidR="009A3786" w:rsidRDefault="009A3786" w:rsidP="009A3786">
                                  <w:pPr>
                                    <w:rPr>
                                      <w:sz w:val="20"/>
                                    </w:rPr>
                                  </w:pPr>
                                </w:p>
                                <w:p w:rsidR="009A3786" w:rsidRDefault="009A3786" w:rsidP="009A3786">
                                  <w:pPr>
                                    <w:rPr>
                                      <w:b/>
                                      <w:bCs/>
                                      <w:sz w:val="20"/>
                                    </w:rPr>
                                  </w:pPr>
                                  <w:r>
                                    <w:rPr>
                                      <w:sz w:val="20"/>
                                    </w:rPr>
                                    <w:t>__________________</w:t>
                                  </w: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jc w:val="cente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EAFEC" id="_x0000_s1027" type="#_x0000_t202" style="position:absolute;left:0;text-align:left;margin-left:186.55pt;margin-top:6.2pt;width:89.3pt;height:24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" stroked="f">
                      <v:textbox>
                        <w:txbxContent>
                          <w:p w:rsidR="009A3786" w:rsidRPr="002161EA" w:rsidRDefault="009A3786" w:rsidP="009A3786">
                            <w:pPr>
                              <w:rPr>
                                <w:rFonts w:ascii="Times New Roman" w:hAnsi="Times New Roman" w:cs="Times New Roman"/>
                                <w:sz w:val="18"/>
                                <w:szCs w:val="18"/>
                              </w:rPr>
                            </w:pPr>
                            <w:r w:rsidRPr="002161EA">
                              <w:rPr>
                                <w:rFonts w:ascii="Times New Roman" w:hAnsi="Times New Roman" w:cs="Times New Roman"/>
                                <w:b/>
                                <w:bCs/>
                                <w:sz w:val="18"/>
                                <w:szCs w:val="18"/>
                              </w:rPr>
                              <w:t>Потребитель:</w:t>
                            </w:r>
                          </w:p>
                          <w:p w:rsidR="009A3786" w:rsidRPr="002161EA" w:rsidRDefault="009A3786" w:rsidP="009A3786">
                            <w:pPr>
                              <w:rPr>
                                <w:rFonts w:ascii="Times New Roman" w:hAnsi="Times New Roman" w:cs="Times New Roman"/>
                                <w:sz w:val="20"/>
                              </w:rPr>
                            </w:pPr>
                            <w:r w:rsidRPr="002161EA">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3786" w:rsidRDefault="009A3786" w:rsidP="009A3786">
                            <w:pPr>
                              <w:rPr>
                                <w:sz w:val="20"/>
                              </w:rPr>
                            </w:pPr>
                          </w:p>
                          <w:p w:rsidR="009A3786" w:rsidRDefault="009A3786" w:rsidP="009A3786">
                            <w:pPr>
                              <w:rPr>
                                <w:sz w:val="20"/>
                              </w:rPr>
                            </w:pPr>
                          </w:p>
                          <w:p w:rsidR="009A3786" w:rsidRDefault="009A3786" w:rsidP="009A3786">
                            <w:pPr>
                              <w:rPr>
                                <w:sz w:val="20"/>
                              </w:rPr>
                            </w:pPr>
                          </w:p>
                          <w:p w:rsidR="009A3786" w:rsidRDefault="009A3786" w:rsidP="009A3786">
                            <w:pPr>
                              <w:rPr>
                                <w:b/>
                                <w:bCs/>
                                <w:sz w:val="20"/>
                              </w:rPr>
                            </w:pPr>
                            <w:r>
                              <w:rPr>
                                <w:sz w:val="20"/>
                              </w:rPr>
                              <w:t>__________________</w:t>
                            </w: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jc w:val="center"/>
                              <w:rPr>
                                <w:b/>
                                <w:bCs/>
                                <w:sz w:val="20"/>
                              </w:rPr>
                            </w:pPr>
                            <w:r w:rsidRPr="00AF6E11">
                              <w:rPr>
                                <w:b/>
                                <w:bCs/>
                                <w:sz w:val="20"/>
                              </w:rPr>
                              <w:t>__________________</w:t>
                            </w:r>
                          </w:p>
                        </w:txbxContent>
                      </v:textbox>
                    </v:shape>
                  </w:pict>
                </mc:Fallback>
              </mc:AlternateContent>
            </w:r>
            <w:r w:rsidRPr="00ED1D0F">
              <w:rPr>
                <w:rFonts w:ascii="Times New Roman" w:hAnsi="Times New Roman" w:cs="Times New Roman"/>
                <w:b/>
                <w:sz w:val="18"/>
                <w:szCs w:val="18"/>
              </w:rPr>
              <w:t>12. Реквизиты Сторон</w:t>
            </w:r>
          </w:p>
          <w:p w:rsidR="009A3786" w:rsidRPr="00ED1D0F" w:rsidRDefault="009A3786" w:rsidP="009A3786">
            <w:pPr>
              <w:spacing w:after="0" w:line="240" w:lineRule="auto"/>
              <w:ind w:firstLine="567"/>
              <w:jc w:val="both"/>
              <w:rPr>
                <w:rFonts w:ascii="Times New Roman" w:hAnsi="Times New Roman" w:cs="Times New Roman"/>
                <w:b/>
                <w:bCs/>
                <w:sz w:val="18"/>
                <w:szCs w:val="18"/>
              </w:rPr>
            </w:pPr>
            <w:r w:rsidRPr="00ED1D0F">
              <w:rPr>
                <w:rFonts w:ascii="Times New Roman" w:hAnsi="Times New Roman" w:cs="Times New Roman"/>
                <w:b/>
                <w:bCs/>
                <w:sz w:val="18"/>
                <w:szCs w:val="18"/>
                <w:lang w:val="kk-KZ"/>
              </w:rPr>
              <w:t>Поставщик:</w:t>
            </w:r>
          </w:p>
          <w:p w:rsidR="009A3786" w:rsidRPr="00ED1D0F" w:rsidRDefault="009A3786" w:rsidP="009A3786">
            <w:pPr>
              <w:spacing w:after="0" w:line="240" w:lineRule="auto"/>
              <w:ind w:firstLine="567"/>
              <w:jc w:val="both"/>
              <w:rPr>
                <w:rFonts w:ascii="Times New Roman" w:hAnsi="Times New Roman" w:cs="Times New Roman"/>
                <w:b/>
                <w:sz w:val="18"/>
                <w:szCs w:val="18"/>
              </w:rPr>
            </w:pPr>
            <w:r w:rsidRPr="00ED1D0F">
              <w:rPr>
                <w:rFonts w:ascii="Times New Roman" w:hAnsi="Times New Roman" w:cs="Times New Roman"/>
                <w:b/>
                <w:sz w:val="18"/>
                <w:szCs w:val="18"/>
                <w:lang w:val="kk-KZ"/>
              </w:rPr>
              <w:t>Г</w:t>
            </w:r>
            <w:r w:rsidRPr="00ED1D0F">
              <w:rPr>
                <w:rFonts w:ascii="Times New Roman" w:hAnsi="Times New Roman" w:cs="Times New Roman"/>
                <w:b/>
                <w:sz w:val="18"/>
                <w:szCs w:val="18"/>
              </w:rPr>
              <w:t xml:space="preserve">осударственное коммунальное </w:t>
            </w:r>
          </w:p>
          <w:p w:rsidR="009A3786" w:rsidRPr="00ED1D0F" w:rsidRDefault="009A3786" w:rsidP="009A3786">
            <w:pPr>
              <w:spacing w:after="0" w:line="240" w:lineRule="auto"/>
              <w:ind w:firstLine="567"/>
              <w:jc w:val="both"/>
              <w:rPr>
                <w:rFonts w:ascii="Times New Roman" w:hAnsi="Times New Roman" w:cs="Times New Roman"/>
                <w:b/>
                <w:sz w:val="18"/>
                <w:szCs w:val="18"/>
              </w:rPr>
            </w:pPr>
            <w:r w:rsidRPr="00ED1D0F">
              <w:rPr>
                <w:rFonts w:ascii="Times New Roman" w:hAnsi="Times New Roman" w:cs="Times New Roman"/>
                <w:b/>
                <w:sz w:val="18"/>
                <w:szCs w:val="18"/>
              </w:rPr>
              <w:t xml:space="preserve">предприятие на праве хозяйственного </w:t>
            </w:r>
          </w:p>
          <w:p w:rsidR="009A3786" w:rsidRPr="00ED1D0F" w:rsidRDefault="009A3786" w:rsidP="009A3786">
            <w:pPr>
              <w:spacing w:after="0" w:line="240" w:lineRule="auto"/>
              <w:ind w:firstLine="567"/>
              <w:jc w:val="both"/>
              <w:rPr>
                <w:rFonts w:ascii="Times New Roman" w:hAnsi="Times New Roman" w:cs="Times New Roman"/>
                <w:b/>
                <w:sz w:val="18"/>
                <w:szCs w:val="18"/>
              </w:rPr>
            </w:pPr>
            <w:r w:rsidRPr="00ED1D0F">
              <w:rPr>
                <w:rFonts w:ascii="Times New Roman" w:hAnsi="Times New Roman" w:cs="Times New Roman"/>
                <w:b/>
                <w:sz w:val="18"/>
                <w:szCs w:val="18"/>
              </w:rPr>
              <w:t xml:space="preserve">ведения «Алматы Су» Управления </w:t>
            </w:r>
          </w:p>
          <w:p w:rsidR="009A3786" w:rsidRPr="00ED1D0F" w:rsidRDefault="009A3786" w:rsidP="009A3786">
            <w:pPr>
              <w:spacing w:after="0" w:line="240" w:lineRule="auto"/>
              <w:ind w:firstLine="567"/>
              <w:jc w:val="both"/>
              <w:rPr>
                <w:rFonts w:ascii="Times New Roman" w:hAnsi="Times New Roman" w:cs="Times New Roman"/>
                <w:b/>
                <w:sz w:val="18"/>
                <w:szCs w:val="18"/>
              </w:rPr>
            </w:pPr>
            <w:r w:rsidRPr="00ED1D0F">
              <w:rPr>
                <w:rFonts w:ascii="Times New Roman" w:hAnsi="Times New Roman" w:cs="Times New Roman"/>
                <w:b/>
                <w:sz w:val="18"/>
                <w:szCs w:val="18"/>
              </w:rPr>
              <w:t xml:space="preserve">энергоэффективности и </w:t>
            </w:r>
          </w:p>
          <w:p w:rsidR="009A3786" w:rsidRPr="00ED1D0F" w:rsidRDefault="009A3786" w:rsidP="009A3786">
            <w:pPr>
              <w:spacing w:after="0" w:line="240" w:lineRule="auto"/>
              <w:ind w:firstLine="567"/>
              <w:jc w:val="both"/>
              <w:rPr>
                <w:rFonts w:ascii="Times New Roman" w:hAnsi="Times New Roman" w:cs="Times New Roman"/>
                <w:b/>
                <w:sz w:val="18"/>
                <w:szCs w:val="18"/>
              </w:rPr>
            </w:pPr>
            <w:r w:rsidRPr="00ED1D0F">
              <w:rPr>
                <w:rFonts w:ascii="Times New Roman" w:hAnsi="Times New Roman" w:cs="Times New Roman"/>
                <w:b/>
                <w:sz w:val="18"/>
                <w:szCs w:val="18"/>
              </w:rPr>
              <w:t xml:space="preserve">инфраструктурного развития </w:t>
            </w:r>
          </w:p>
          <w:p w:rsidR="009A3786" w:rsidRPr="00ED1D0F" w:rsidRDefault="009A3786" w:rsidP="009A3786">
            <w:pPr>
              <w:spacing w:after="0" w:line="240" w:lineRule="auto"/>
              <w:ind w:firstLine="567"/>
              <w:jc w:val="both"/>
              <w:rPr>
                <w:rFonts w:ascii="Times New Roman" w:hAnsi="Times New Roman" w:cs="Times New Roman"/>
                <w:b/>
                <w:sz w:val="18"/>
                <w:szCs w:val="18"/>
              </w:rPr>
            </w:pPr>
            <w:r w:rsidRPr="00ED1D0F">
              <w:rPr>
                <w:rFonts w:ascii="Times New Roman" w:hAnsi="Times New Roman" w:cs="Times New Roman"/>
                <w:b/>
                <w:sz w:val="18"/>
                <w:szCs w:val="18"/>
              </w:rPr>
              <w:t>города Алматы</w:t>
            </w:r>
          </w:p>
          <w:p w:rsidR="009A3786" w:rsidRPr="00ED1D0F" w:rsidRDefault="009A3786" w:rsidP="009A3786">
            <w:pPr>
              <w:spacing w:after="0" w:line="240" w:lineRule="auto"/>
              <w:ind w:firstLine="567"/>
              <w:jc w:val="both"/>
              <w:rPr>
                <w:rFonts w:ascii="Times New Roman" w:hAnsi="Times New Roman" w:cs="Times New Roman"/>
                <w:b/>
                <w:sz w:val="18"/>
                <w:szCs w:val="18"/>
              </w:rPr>
            </w:pPr>
            <w:r w:rsidRPr="00ED1D0F">
              <w:rPr>
                <w:rFonts w:ascii="Times New Roman" w:hAnsi="Times New Roman" w:cs="Times New Roman"/>
                <w:b/>
                <w:sz w:val="18"/>
                <w:szCs w:val="18"/>
              </w:rPr>
              <w:t>за услугу водоснабжения</w:t>
            </w:r>
          </w:p>
          <w:p w:rsidR="009A3786" w:rsidRPr="00ED1D0F" w:rsidRDefault="009A3786" w:rsidP="009A3786">
            <w:pPr>
              <w:spacing w:after="0" w:line="240" w:lineRule="auto"/>
              <w:ind w:firstLine="567"/>
              <w:jc w:val="both"/>
              <w:rPr>
                <w:rFonts w:ascii="Times New Roman" w:hAnsi="Times New Roman" w:cs="Times New Roman"/>
                <w:sz w:val="18"/>
                <w:szCs w:val="18"/>
                <w:lang w:val="en-US"/>
              </w:rPr>
            </w:pPr>
            <w:r w:rsidRPr="00ED1D0F">
              <w:rPr>
                <w:rFonts w:ascii="Times New Roman" w:hAnsi="Times New Roman" w:cs="Times New Roman"/>
                <w:b/>
                <w:sz w:val="18"/>
                <w:szCs w:val="18"/>
              </w:rPr>
              <w:t>ОКПО</w:t>
            </w:r>
            <w:r w:rsidR="00BD7E2D" w:rsidRPr="00ED1D0F">
              <w:rPr>
                <w:rFonts w:ascii="Times New Roman" w:hAnsi="Times New Roman" w:cs="Times New Roman"/>
                <w:b/>
                <w:sz w:val="18"/>
                <w:szCs w:val="18"/>
                <w:lang w:val="en-US"/>
              </w:rPr>
              <w:t xml:space="preserve"> </w:t>
            </w:r>
            <w:r w:rsidRPr="00ED1D0F">
              <w:rPr>
                <w:rFonts w:ascii="Times New Roman" w:hAnsi="Times New Roman" w:cs="Times New Roman"/>
                <w:sz w:val="18"/>
                <w:szCs w:val="18"/>
                <w:lang w:val="en-US"/>
              </w:rPr>
              <w:t>30722009</w:t>
            </w:r>
          </w:p>
          <w:p w:rsidR="009A3786" w:rsidRPr="00ED1D0F" w:rsidRDefault="009A3786" w:rsidP="009A3786">
            <w:pPr>
              <w:spacing w:after="0" w:line="240" w:lineRule="auto"/>
              <w:ind w:firstLine="567"/>
              <w:jc w:val="both"/>
              <w:rPr>
                <w:rFonts w:ascii="Times New Roman" w:hAnsi="Times New Roman" w:cs="Times New Roman"/>
                <w:sz w:val="18"/>
                <w:szCs w:val="18"/>
                <w:lang w:val="en-US"/>
              </w:rPr>
            </w:pPr>
            <w:r w:rsidRPr="00ED1D0F">
              <w:rPr>
                <w:rFonts w:ascii="Times New Roman" w:hAnsi="Times New Roman" w:cs="Times New Roman"/>
                <w:b/>
                <w:sz w:val="18"/>
                <w:szCs w:val="18"/>
              </w:rPr>
              <w:t>БИН</w:t>
            </w:r>
            <w:r w:rsidR="00BD7E2D" w:rsidRPr="00ED1D0F">
              <w:rPr>
                <w:rFonts w:ascii="Times New Roman" w:hAnsi="Times New Roman" w:cs="Times New Roman"/>
                <w:b/>
                <w:sz w:val="18"/>
                <w:szCs w:val="18"/>
                <w:lang w:val="en-US"/>
              </w:rPr>
              <w:t xml:space="preserve"> </w:t>
            </w:r>
            <w:r w:rsidRPr="00ED1D0F">
              <w:rPr>
                <w:rFonts w:ascii="Times New Roman" w:hAnsi="Times New Roman" w:cs="Times New Roman"/>
                <w:sz w:val="18"/>
                <w:szCs w:val="18"/>
                <w:lang w:val="en-US"/>
              </w:rPr>
              <w:t>080</w:t>
            </w:r>
            <w:r w:rsidR="00BD7E2D" w:rsidRPr="00ED1D0F">
              <w:rPr>
                <w:rFonts w:ascii="Times New Roman" w:hAnsi="Times New Roman" w:cs="Times New Roman"/>
                <w:sz w:val="18"/>
                <w:szCs w:val="18"/>
                <w:lang w:val="en-US"/>
              </w:rPr>
              <w:t xml:space="preserve"> </w:t>
            </w:r>
            <w:r w:rsidRPr="00ED1D0F">
              <w:rPr>
                <w:rFonts w:ascii="Times New Roman" w:hAnsi="Times New Roman" w:cs="Times New Roman"/>
                <w:sz w:val="18"/>
                <w:szCs w:val="18"/>
                <w:lang w:val="en-US"/>
              </w:rPr>
              <w:t>940</w:t>
            </w:r>
            <w:r w:rsidR="00BD7E2D" w:rsidRPr="00ED1D0F">
              <w:rPr>
                <w:rFonts w:ascii="Times New Roman" w:hAnsi="Times New Roman" w:cs="Times New Roman"/>
                <w:sz w:val="18"/>
                <w:szCs w:val="18"/>
                <w:lang w:val="en-US"/>
              </w:rPr>
              <w:t xml:space="preserve"> 004 </w:t>
            </w:r>
            <w:r w:rsidRPr="00ED1D0F">
              <w:rPr>
                <w:rFonts w:ascii="Times New Roman" w:hAnsi="Times New Roman" w:cs="Times New Roman"/>
                <w:sz w:val="18"/>
                <w:szCs w:val="18"/>
                <w:lang w:val="en-US"/>
              </w:rPr>
              <w:t>108</w:t>
            </w:r>
          </w:p>
          <w:p w:rsidR="00CC051A" w:rsidRPr="00ED1D0F" w:rsidRDefault="00CC051A" w:rsidP="00CC051A">
            <w:pPr>
              <w:spacing w:after="0" w:line="240" w:lineRule="auto"/>
              <w:ind w:firstLine="567"/>
              <w:jc w:val="both"/>
              <w:rPr>
                <w:rFonts w:ascii="Times New Roman" w:hAnsi="Times New Roman" w:cs="Times New Roman"/>
                <w:b/>
                <w:sz w:val="18"/>
                <w:szCs w:val="18"/>
                <w:lang w:val="en-US"/>
              </w:rPr>
            </w:pPr>
            <w:r w:rsidRPr="00ED1D0F">
              <w:rPr>
                <w:rFonts w:ascii="Times New Roman" w:hAnsi="Times New Roman" w:cs="Times New Roman"/>
                <w:b/>
                <w:sz w:val="18"/>
                <w:szCs w:val="18"/>
                <w:lang w:val="en-US"/>
              </w:rPr>
              <w:t>IBAN KZ808 26A 1KZ TD2 021 429</w:t>
            </w:r>
          </w:p>
          <w:p w:rsidR="00CC051A" w:rsidRPr="00ED1D0F" w:rsidRDefault="00CC051A" w:rsidP="00CC051A">
            <w:pPr>
              <w:spacing w:after="0" w:line="240" w:lineRule="auto"/>
              <w:ind w:firstLine="567"/>
              <w:jc w:val="both"/>
              <w:rPr>
                <w:rFonts w:ascii="Times New Roman" w:hAnsi="Times New Roman" w:cs="Times New Roman"/>
                <w:b/>
                <w:sz w:val="18"/>
                <w:szCs w:val="18"/>
                <w:lang w:val="en-US"/>
              </w:rPr>
            </w:pPr>
            <w:r w:rsidRPr="00ED1D0F">
              <w:rPr>
                <w:rFonts w:ascii="Times New Roman" w:hAnsi="Times New Roman" w:cs="Times New Roman"/>
                <w:b/>
                <w:sz w:val="18"/>
                <w:szCs w:val="18"/>
              </w:rPr>
              <w:t>БИК</w:t>
            </w:r>
            <w:r w:rsidRPr="00ED1D0F">
              <w:rPr>
                <w:rFonts w:ascii="Times New Roman" w:hAnsi="Times New Roman" w:cs="Times New Roman"/>
                <w:b/>
                <w:sz w:val="18"/>
                <w:szCs w:val="18"/>
                <w:lang w:val="en-US"/>
              </w:rPr>
              <w:t xml:space="preserve"> ALMNKZKA, 16 </w:t>
            </w:r>
            <w:r w:rsidRPr="00ED1D0F">
              <w:rPr>
                <w:rFonts w:ascii="Times New Roman" w:hAnsi="Times New Roman" w:cs="Times New Roman"/>
                <w:b/>
                <w:sz w:val="18"/>
                <w:szCs w:val="18"/>
              </w:rPr>
              <w:t>КБе</w:t>
            </w:r>
          </w:p>
          <w:p w:rsidR="009A3786" w:rsidRPr="00ED1D0F" w:rsidRDefault="009A3786" w:rsidP="009A3786">
            <w:pPr>
              <w:spacing w:after="0" w:line="240" w:lineRule="auto"/>
              <w:ind w:firstLine="567"/>
              <w:jc w:val="both"/>
              <w:rPr>
                <w:rFonts w:ascii="Times New Roman" w:hAnsi="Times New Roman" w:cs="Times New Roman"/>
                <w:sz w:val="18"/>
                <w:szCs w:val="18"/>
                <w:lang w:val="kk-KZ"/>
              </w:rPr>
            </w:pPr>
            <w:r w:rsidRPr="00ED1D0F">
              <w:rPr>
                <w:rFonts w:ascii="Times New Roman" w:hAnsi="Times New Roman" w:cs="Times New Roman"/>
                <w:sz w:val="18"/>
                <w:szCs w:val="18"/>
              </w:rPr>
              <w:t>Код</w:t>
            </w:r>
            <w:r w:rsidR="00D1153C" w:rsidRPr="00ED1D0F">
              <w:rPr>
                <w:rFonts w:ascii="Times New Roman" w:hAnsi="Times New Roman" w:cs="Times New Roman"/>
                <w:sz w:val="18"/>
                <w:szCs w:val="18"/>
                <w:lang w:val="en-US"/>
              </w:rPr>
              <w:t xml:space="preserve"> </w:t>
            </w:r>
            <w:r w:rsidRPr="00ED1D0F">
              <w:rPr>
                <w:rFonts w:ascii="Times New Roman" w:hAnsi="Times New Roman" w:cs="Times New Roman"/>
                <w:sz w:val="18"/>
                <w:szCs w:val="18"/>
              </w:rPr>
              <w:t>платежа</w:t>
            </w:r>
            <w:r w:rsidRPr="00ED1D0F">
              <w:rPr>
                <w:rFonts w:ascii="Times New Roman" w:hAnsi="Times New Roman" w:cs="Times New Roman"/>
                <w:sz w:val="18"/>
                <w:szCs w:val="18"/>
                <w:lang w:val="kk-KZ"/>
              </w:rPr>
              <w:t>710</w:t>
            </w:r>
          </w:p>
          <w:p w:rsidR="009A3786" w:rsidRPr="00ED1D0F" w:rsidRDefault="009A3786" w:rsidP="009A3786">
            <w:pPr>
              <w:spacing w:after="0" w:line="240" w:lineRule="auto"/>
              <w:ind w:firstLine="567"/>
              <w:jc w:val="both"/>
              <w:rPr>
                <w:rFonts w:ascii="Times New Roman" w:hAnsi="Times New Roman" w:cs="Times New Roman"/>
                <w:sz w:val="18"/>
                <w:szCs w:val="18"/>
                <w:lang w:val="en-US"/>
              </w:rPr>
            </w:pPr>
            <w:r w:rsidRPr="00ED1D0F">
              <w:rPr>
                <w:rFonts w:ascii="Times New Roman" w:hAnsi="Times New Roman" w:cs="Times New Roman"/>
                <w:sz w:val="18"/>
                <w:szCs w:val="18"/>
                <w:lang w:val="kk-KZ"/>
              </w:rPr>
              <w:t xml:space="preserve">050057, </w:t>
            </w:r>
            <w:r w:rsidRPr="00ED1D0F">
              <w:rPr>
                <w:rFonts w:ascii="Times New Roman" w:hAnsi="Times New Roman" w:cs="Times New Roman"/>
                <w:sz w:val="18"/>
                <w:szCs w:val="18"/>
              </w:rPr>
              <w:t>г</w:t>
            </w:r>
            <w:r w:rsidRPr="00ED1D0F">
              <w:rPr>
                <w:rFonts w:ascii="Times New Roman" w:hAnsi="Times New Roman" w:cs="Times New Roman"/>
                <w:sz w:val="18"/>
                <w:szCs w:val="18"/>
                <w:lang w:val="en-US"/>
              </w:rPr>
              <w:t xml:space="preserve">. </w:t>
            </w:r>
            <w:r w:rsidRPr="00ED1D0F">
              <w:rPr>
                <w:rFonts w:ascii="Times New Roman" w:hAnsi="Times New Roman" w:cs="Times New Roman"/>
                <w:sz w:val="18"/>
                <w:szCs w:val="18"/>
              </w:rPr>
              <w:t>Алматы</w:t>
            </w:r>
            <w:r w:rsidRPr="00ED1D0F">
              <w:rPr>
                <w:rFonts w:ascii="Times New Roman" w:hAnsi="Times New Roman" w:cs="Times New Roman"/>
                <w:sz w:val="18"/>
                <w:szCs w:val="18"/>
                <w:lang w:val="en-US"/>
              </w:rPr>
              <w:t xml:space="preserve">, </w:t>
            </w:r>
          </w:p>
          <w:p w:rsidR="009A3786" w:rsidRPr="00ED1D0F" w:rsidRDefault="009A3786" w:rsidP="009A3786">
            <w:pPr>
              <w:spacing w:after="0" w:line="240" w:lineRule="auto"/>
              <w:ind w:firstLine="567"/>
              <w:jc w:val="both"/>
              <w:rPr>
                <w:rFonts w:ascii="Times New Roman" w:hAnsi="Times New Roman" w:cs="Times New Roman"/>
                <w:sz w:val="18"/>
                <w:szCs w:val="18"/>
                <w:lang w:val="kk-KZ"/>
              </w:rPr>
            </w:pPr>
            <w:r w:rsidRPr="00ED1D0F">
              <w:rPr>
                <w:rFonts w:ascii="Times New Roman" w:hAnsi="Times New Roman" w:cs="Times New Roman"/>
                <w:sz w:val="18"/>
                <w:szCs w:val="18"/>
                <w:lang w:val="kk-KZ"/>
              </w:rPr>
              <w:t>Ул. Жарокова, 196</w:t>
            </w:r>
            <w:r w:rsidRPr="00ED1D0F">
              <w:rPr>
                <w:rFonts w:ascii="Times New Roman" w:hAnsi="Times New Roman" w:cs="Times New Roman"/>
                <w:sz w:val="18"/>
                <w:szCs w:val="18"/>
              </w:rPr>
              <w:t xml:space="preserve">, </w:t>
            </w:r>
          </w:p>
          <w:p w:rsidR="009A3786" w:rsidRPr="00ED1D0F" w:rsidRDefault="009A3786" w:rsidP="009A3786">
            <w:pPr>
              <w:spacing w:after="0" w:line="240" w:lineRule="auto"/>
              <w:ind w:firstLine="567"/>
              <w:jc w:val="both"/>
              <w:rPr>
                <w:rFonts w:ascii="Times New Roman" w:hAnsi="Times New Roman" w:cs="Times New Roman"/>
                <w:sz w:val="18"/>
                <w:szCs w:val="18"/>
              </w:rPr>
            </w:pPr>
            <w:r w:rsidRPr="00ED1D0F">
              <w:rPr>
                <w:rFonts w:ascii="Times New Roman" w:hAnsi="Times New Roman" w:cs="Times New Roman"/>
                <w:sz w:val="18"/>
                <w:szCs w:val="18"/>
                <w:lang w:val="kk-KZ"/>
              </w:rPr>
              <w:t>тел. 8(727) 2276001</w:t>
            </w:r>
          </w:p>
          <w:p w:rsidR="00CC051A" w:rsidRPr="00ED1D0F" w:rsidRDefault="00CC051A" w:rsidP="00CC051A">
            <w:pPr>
              <w:spacing w:after="0" w:line="240" w:lineRule="auto"/>
              <w:ind w:firstLine="567"/>
              <w:jc w:val="both"/>
              <w:rPr>
                <w:rFonts w:ascii="Times New Roman" w:hAnsi="Times New Roman" w:cs="Times New Roman"/>
                <w:sz w:val="18"/>
                <w:szCs w:val="18"/>
                <w:lang w:val="kk-KZ"/>
              </w:rPr>
            </w:pPr>
            <w:r w:rsidRPr="00ED1D0F">
              <w:rPr>
                <w:rFonts w:ascii="Times New Roman" w:hAnsi="Times New Roman" w:cs="Times New Roman"/>
                <w:sz w:val="18"/>
                <w:szCs w:val="18"/>
                <w:lang w:val="kk-KZ"/>
              </w:rPr>
              <w:t>АО «АТФ Банк»</w:t>
            </w:r>
          </w:p>
          <w:p w:rsidR="00CC051A" w:rsidRPr="00ED1D0F" w:rsidRDefault="00CC051A" w:rsidP="00CC051A">
            <w:pPr>
              <w:spacing w:after="0" w:line="240" w:lineRule="auto"/>
              <w:ind w:firstLine="567"/>
              <w:jc w:val="both"/>
              <w:rPr>
                <w:rFonts w:ascii="Times New Roman" w:hAnsi="Times New Roman" w:cs="Times New Roman"/>
                <w:sz w:val="18"/>
                <w:szCs w:val="18"/>
                <w:lang w:val="kk-KZ"/>
              </w:rPr>
            </w:pPr>
            <w:r w:rsidRPr="00ED1D0F">
              <w:rPr>
                <w:rFonts w:ascii="Times New Roman" w:hAnsi="Times New Roman" w:cs="Times New Roman"/>
                <w:sz w:val="18"/>
                <w:szCs w:val="18"/>
                <w:lang w:val="kk-KZ"/>
              </w:rPr>
              <w:t>БИН Банка 951 140 000 151</w:t>
            </w:r>
          </w:p>
          <w:p w:rsidR="009A3786" w:rsidRPr="00ED1D0F" w:rsidRDefault="009A3786" w:rsidP="009A3786">
            <w:pPr>
              <w:spacing w:after="0" w:line="240" w:lineRule="auto"/>
              <w:ind w:firstLine="567"/>
              <w:jc w:val="both"/>
              <w:rPr>
                <w:rFonts w:ascii="Times New Roman" w:hAnsi="Times New Roman" w:cs="Times New Roman"/>
                <w:sz w:val="18"/>
                <w:szCs w:val="18"/>
              </w:rPr>
            </w:pPr>
            <w:r w:rsidRPr="00ED1D0F">
              <w:rPr>
                <w:rFonts w:ascii="Times New Roman" w:hAnsi="Times New Roman" w:cs="Times New Roman"/>
                <w:sz w:val="18"/>
                <w:szCs w:val="18"/>
              </w:rPr>
              <w:t>Свидетельство о постановке</w:t>
            </w:r>
          </w:p>
          <w:p w:rsidR="009A3786" w:rsidRPr="00ED1D0F" w:rsidRDefault="009A3786" w:rsidP="009A3786">
            <w:pPr>
              <w:spacing w:after="0" w:line="240" w:lineRule="auto"/>
              <w:ind w:firstLine="567"/>
              <w:jc w:val="both"/>
              <w:rPr>
                <w:rFonts w:ascii="Times New Roman" w:hAnsi="Times New Roman" w:cs="Times New Roman"/>
                <w:sz w:val="18"/>
                <w:szCs w:val="18"/>
              </w:rPr>
            </w:pPr>
            <w:r w:rsidRPr="00ED1D0F">
              <w:rPr>
                <w:rFonts w:ascii="Times New Roman" w:hAnsi="Times New Roman" w:cs="Times New Roman"/>
                <w:sz w:val="18"/>
                <w:szCs w:val="18"/>
              </w:rPr>
              <w:t>на регистрационный учет по НДС</w:t>
            </w:r>
          </w:p>
          <w:p w:rsidR="009A3786" w:rsidRPr="00ED1D0F" w:rsidRDefault="009A3786" w:rsidP="009A3786">
            <w:pPr>
              <w:spacing w:after="0" w:line="240" w:lineRule="auto"/>
              <w:ind w:firstLine="567"/>
              <w:jc w:val="both"/>
              <w:rPr>
                <w:rFonts w:ascii="Times New Roman" w:hAnsi="Times New Roman" w:cs="Times New Roman"/>
                <w:sz w:val="18"/>
                <w:szCs w:val="18"/>
              </w:rPr>
            </w:pPr>
            <w:r w:rsidRPr="00ED1D0F">
              <w:rPr>
                <w:rFonts w:ascii="Times New Roman" w:hAnsi="Times New Roman" w:cs="Times New Roman"/>
                <w:sz w:val="18"/>
                <w:szCs w:val="18"/>
              </w:rPr>
              <w:t xml:space="preserve">серия 60001 от 02.03.2019г. </w:t>
            </w:r>
          </w:p>
          <w:p w:rsidR="009A3786" w:rsidRPr="00ED1D0F" w:rsidRDefault="009A3786" w:rsidP="009A3786">
            <w:pPr>
              <w:spacing w:after="0" w:line="240" w:lineRule="auto"/>
              <w:ind w:firstLine="567"/>
              <w:jc w:val="both"/>
              <w:rPr>
                <w:rFonts w:ascii="Times New Roman" w:hAnsi="Times New Roman" w:cs="Times New Roman"/>
                <w:sz w:val="18"/>
                <w:szCs w:val="18"/>
              </w:rPr>
            </w:pPr>
            <w:r w:rsidRPr="00ED1D0F">
              <w:rPr>
                <w:rFonts w:ascii="Times New Roman" w:hAnsi="Times New Roman" w:cs="Times New Roman"/>
                <w:sz w:val="18"/>
                <w:szCs w:val="18"/>
              </w:rPr>
              <w:t>№</w:t>
            </w:r>
            <w:r w:rsidRPr="00ED1D0F">
              <w:rPr>
                <w:rFonts w:ascii="Times New Roman" w:hAnsi="Times New Roman" w:cs="Times New Roman"/>
                <w:sz w:val="18"/>
                <w:szCs w:val="18"/>
                <w:lang w:val="kk-KZ"/>
              </w:rPr>
              <w:t xml:space="preserve"> </w:t>
            </w:r>
            <w:r w:rsidRPr="00ED1D0F">
              <w:rPr>
                <w:rFonts w:ascii="Times New Roman" w:hAnsi="Times New Roman" w:cs="Times New Roman"/>
                <w:sz w:val="18"/>
                <w:szCs w:val="18"/>
              </w:rPr>
              <w:t>1205122</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ab/>
            </w:r>
          </w:p>
          <w:p w:rsidR="00345EF2" w:rsidRDefault="00345EF2" w:rsidP="009A3786">
            <w:pPr>
              <w:spacing w:after="0" w:line="240" w:lineRule="auto"/>
              <w:ind w:firstLine="567"/>
              <w:jc w:val="both"/>
              <w:rPr>
                <w:rFonts w:ascii="Times New Roman" w:hAnsi="Times New Roman" w:cs="Times New Roman"/>
                <w:b/>
                <w:sz w:val="19"/>
                <w:szCs w:val="19"/>
                <w:lang w:val="kk-KZ"/>
              </w:rPr>
            </w:pPr>
          </w:p>
          <w:p w:rsidR="00ED1D0F" w:rsidRPr="00ED1D0F" w:rsidRDefault="00D36D2F" w:rsidP="009A3786">
            <w:pPr>
              <w:spacing w:after="0" w:line="240" w:lineRule="auto"/>
              <w:ind w:firstLine="567"/>
              <w:jc w:val="both"/>
              <w:rPr>
                <w:rFonts w:ascii="Times New Roman" w:hAnsi="Times New Roman" w:cs="Times New Roman"/>
                <w:b/>
                <w:sz w:val="19"/>
                <w:szCs w:val="19"/>
                <w:lang w:val="kk-KZ"/>
              </w:rPr>
            </w:pPr>
            <w:r>
              <w:rPr>
                <w:rFonts w:ascii="Times New Roman" w:hAnsi="Times New Roman" w:cs="Times New Roman"/>
                <w:b/>
                <w:sz w:val="19"/>
                <w:szCs w:val="19"/>
                <w:lang w:val="kk-KZ"/>
              </w:rPr>
              <w:t>Руков</w:t>
            </w:r>
            <w:r w:rsidR="006E5F73">
              <w:rPr>
                <w:rFonts w:ascii="Times New Roman" w:hAnsi="Times New Roman" w:cs="Times New Roman"/>
                <w:b/>
                <w:sz w:val="19"/>
                <w:szCs w:val="19"/>
                <w:lang w:val="kk-KZ"/>
              </w:rPr>
              <w:t>о</w:t>
            </w:r>
            <w:r>
              <w:rPr>
                <w:rFonts w:ascii="Times New Roman" w:hAnsi="Times New Roman" w:cs="Times New Roman"/>
                <w:b/>
                <w:sz w:val="19"/>
                <w:szCs w:val="19"/>
                <w:lang w:val="kk-KZ"/>
              </w:rPr>
              <w:t>дитель управления регулирования</w:t>
            </w:r>
            <w:r w:rsidR="00ED1D0F" w:rsidRPr="00ED1D0F">
              <w:rPr>
                <w:rFonts w:ascii="Times New Roman" w:hAnsi="Times New Roman" w:cs="Times New Roman"/>
                <w:b/>
                <w:sz w:val="19"/>
                <w:szCs w:val="19"/>
                <w:lang w:val="kk-KZ"/>
              </w:rPr>
              <w:t xml:space="preserve"> </w:t>
            </w:r>
          </w:p>
          <w:p w:rsidR="009A3786" w:rsidRPr="00ED1D0F" w:rsidRDefault="00D36D2F" w:rsidP="009A3786">
            <w:pPr>
              <w:spacing w:after="0" w:line="240" w:lineRule="auto"/>
              <w:ind w:firstLine="567"/>
              <w:jc w:val="both"/>
              <w:rPr>
                <w:rFonts w:ascii="Times New Roman" w:hAnsi="Times New Roman" w:cs="Times New Roman"/>
                <w:b/>
                <w:sz w:val="19"/>
                <w:szCs w:val="19"/>
                <w:lang w:val="kk-KZ"/>
              </w:rPr>
            </w:pPr>
            <w:r>
              <w:rPr>
                <w:rFonts w:ascii="Times New Roman" w:hAnsi="Times New Roman" w:cs="Times New Roman"/>
                <w:b/>
                <w:sz w:val="19"/>
                <w:szCs w:val="19"/>
                <w:lang w:val="kk-KZ"/>
              </w:rPr>
              <w:t>водоснабжения и водоотведения</w:t>
            </w:r>
            <w:r w:rsidR="00ED1D0F" w:rsidRPr="00ED1D0F">
              <w:rPr>
                <w:rFonts w:ascii="Times New Roman" w:hAnsi="Times New Roman" w:cs="Times New Roman"/>
                <w:b/>
                <w:sz w:val="19"/>
                <w:szCs w:val="19"/>
                <w:lang w:val="kk-KZ"/>
              </w:rPr>
              <w:t xml:space="preserve"> </w:t>
            </w:r>
          </w:p>
          <w:p w:rsidR="00345EF2" w:rsidRDefault="00345EF2" w:rsidP="009A3786">
            <w:pPr>
              <w:spacing w:after="0" w:line="240" w:lineRule="auto"/>
              <w:ind w:firstLine="567"/>
              <w:jc w:val="both"/>
              <w:rPr>
                <w:rFonts w:ascii="Times New Roman" w:hAnsi="Times New Roman" w:cs="Times New Roman"/>
                <w:sz w:val="19"/>
                <w:szCs w:val="19"/>
                <w:lang w:val="kk-KZ"/>
              </w:rPr>
            </w:pPr>
          </w:p>
          <w:p w:rsidR="00345EF2" w:rsidRDefault="00345EF2" w:rsidP="009A3786">
            <w:pPr>
              <w:spacing w:after="0" w:line="240" w:lineRule="auto"/>
              <w:ind w:firstLine="567"/>
              <w:jc w:val="both"/>
              <w:rPr>
                <w:rFonts w:ascii="Times New Roman" w:hAnsi="Times New Roman" w:cs="Times New Roman"/>
                <w:sz w:val="19"/>
                <w:szCs w:val="19"/>
                <w:lang w:val="kk-KZ"/>
              </w:rPr>
            </w:pPr>
          </w:p>
          <w:p w:rsidR="00D36D2F" w:rsidRDefault="00D36D2F" w:rsidP="009A3786">
            <w:pPr>
              <w:spacing w:after="0" w:line="240" w:lineRule="auto"/>
              <w:ind w:firstLine="567"/>
              <w:jc w:val="both"/>
              <w:rPr>
                <w:rFonts w:ascii="Times New Roman" w:hAnsi="Times New Roman" w:cs="Times New Roman"/>
                <w:sz w:val="19"/>
                <w:szCs w:val="19"/>
                <w:lang w:val="kk-KZ"/>
              </w:rPr>
            </w:pP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lang w:val="kk-KZ"/>
              </w:rPr>
              <w:t>____________________</w:t>
            </w:r>
            <w:r w:rsidR="00ED1D0F" w:rsidRPr="00ED1D0F">
              <w:rPr>
                <w:rFonts w:ascii="Times New Roman" w:hAnsi="Times New Roman" w:cs="Times New Roman"/>
                <w:b/>
                <w:bCs/>
                <w:color w:val="000000" w:themeColor="text1"/>
                <w:spacing w:val="2"/>
                <w:sz w:val="19"/>
                <w:szCs w:val="19"/>
                <w:lang w:val="kk-KZ"/>
              </w:rPr>
              <w:t xml:space="preserve"> </w:t>
            </w:r>
            <w:r w:rsidR="00345EF2">
              <w:rPr>
                <w:rFonts w:ascii="Times New Roman" w:hAnsi="Times New Roman" w:cs="Times New Roman"/>
                <w:b/>
                <w:bCs/>
                <w:color w:val="000000" w:themeColor="text1"/>
                <w:spacing w:val="2"/>
                <w:sz w:val="19"/>
                <w:szCs w:val="19"/>
                <w:lang w:val="kk-KZ"/>
              </w:rPr>
              <w:t>Абуев Н</w:t>
            </w:r>
            <w:r w:rsidR="00345EF2">
              <w:rPr>
                <w:rFonts w:ascii="Times New Roman" w:hAnsi="Times New Roman" w:cs="Times New Roman"/>
                <w:b/>
                <w:bCs/>
                <w:color w:val="000000" w:themeColor="text1"/>
                <w:spacing w:val="2"/>
                <w:sz w:val="19"/>
                <w:szCs w:val="19"/>
              </w:rPr>
              <w:t>.О</w:t>
            </w:r>
            <w:r w:rsidR="00ED1D0F" w:rsidRPr="00ED1D0F">
              <w:rPr>
                <w:rFonts w:ascii="Times New Roman" w:hAnsi="Times New Roman" w:cs="Times New Roman"/>
                <w:b/>
                <w:bCs/>
                <w:color w:val="000000" w:themeColor="text1"/>
                <w:spacing w:val="2"/>
                <w:sz w:val="19"/>
                <w:szCs w:val="19"/>
                <w:lang w:val="kk-KZ"/>
              </w:rPr>
              <w:t>.</w:t>
            </w:r>
          </w:p>
          <w:p w:rsidR="00093FBF" w:rsidRPr="00ED1D0F" w:rsidRDefault="00093FBF" w:rsidP="00C41A3F">
            <w:pPr>
              <w:spacing w:after="0" w:line="240" w:lineRule="auto"/>
              <w:ind w:left="598"/>
              <w:rPr>
                <w:rFonts w:ascii="Times New Roman" w:hAnsi="Times New Roman" w:cs="Times New Roman"/>
                <w:sz w:val="20"/>
                <w:szCs w:val="20"/>
              </w:rPr>
            </w:pPr>
          </w:p>
          <w:p w:rsidR="00093FBF" w:rsidRPr="00ED1D0F" w:rsidRDefault="00093FBF" w:rsidP="00C41A3F">
            <w:pPr>
              <w:spacing w:after="0" w:line="240" w:lineRule="auto"/>
              <w:ind w:left="598"/>
              <w:rPr>
                <w:rFonts w:ascii="Times New Roman" w:hAnsi="Times New Roman" w:cs="Times New Roman"/>
                <w:sz w:val="20"/>
                <w:szCs w:val="20"/>
              </w:rPr>
            </w:pPr>
          </w:p>
          <w:p w:rsidR="00093FBF" w:rsidRPr="00ED1D0F" w:rsidRDefault="00093FBF" w:rsidP="00C41A3F">
            <w:pPr>
              <w:spacing w:after="0" w:line="240" w:lineRule="auto"/>
              <w:ind w:left="598"/>
              <w:rPr>
                <w:rFonts w:ascii="Times New Roman" w:hAnsi="Times New Roman" w:cs="Times New Roman"/>
                <w:sz w:val="20"/>
                <w:szCs w:val="20"/>
              </w:rPr>
            </w:pPr>
          </w:p>
          <w:p w:rsidR="00093FBF" w:rsidRPr="00ED1D0F" w:rsidRDefault="00093FBF" w:rsidP="00C41A3F">
            <w:pPr>
              <w:spacing w:after="0" w:line="240" w:lineRule="auto"/>
              <w:ind w:left="598"/>
              <w:rPr>
                <w:rFonts w:ascii="Times New Roman" w:hAnsi="Times New Roman" w:cs="Times New Roman"/>
                <w:sz w:val="20"/>
                <w:szCs w:val="20"/>
              </w:rPr>
            </w:pPr>
          </w:p>
          <w:p w:rsidR="00093FBF" w:rsidRPr="00ED1D0F" w:rsidRDefault="00093FBF" w:rsidP="00C41A3F">
            <w:pPr>
              <w:spacing w:after="0" w:line="240" w:lineRule="auto"/>
              <w:ind w:left="598"/>
              <w:rPr>
                <w:rFonts w:ascii="Times New Roman" w:hAnsi="Times New Roman" w:cs="Times New Roman"/>
                <w:sz w:val="20"/>
                <w:szCs w:val="20"/>
              </w:rPr>
            </w:pPr>
          </w:p>
          <w:p w:rsidR="00093FBF" w:rsidRPr="00ED1D0F" w:rsidRDefault="00093FBF" w:rsidP="00C41A3F">
            <w:pPr>
              <w:spacing w:after="0" w:line="240" w:lineRule="auto"/>
              <w:ind w:left="598"/>
              <w:rPr>
                <w:rFonts w:ascii="Times New Roman" w:hAnsi="Times New Roman" w:cs="Times New Roman"/>
                <w:sz w:val="20"/>
                <w:szCs w:val="20"/>
              </w:rPr>
            </w:pPr>
          </w:p>
          <w:p w:rsidR="00093FBF" w:rsidRPr="00ED1D0F" w:rsidRDefault="00093FBF" w:rsidP="00C41A3F">
            <w:pPr>
              <w:spacing w:after="0" w:line="240" w:lineRule="auto"/>
              <w:ind w:left="598"/>
              <w:rPr>
                <w:rFonts w:ascii="Times New Roman" w:hAnsi="Times New Roman" w:cs="Times New Roman"/>
                <w:sz w:val="20"/>
                <w:szCs w:val="20"/>
              </w:rPr>
            </w:pPr>
          </w:p>
          <w:p w:rsidR="00093FBF" w:rsidRPr="00ED1D0F" w:rsidRDefault="00093FBF" w:rsidP="00C41A3F">
            <w:pPr>
              <w:spacing w:after="0" w:line="240" w:lineRule="auto"/>
              <w:ind w:left="598"/>
              <w:rPr>
                <w:rFonts w:ascii="Times New Roman" w:hAnsi="Times New Roman" w:cs="Times New Roman"/>
                <w:sz w:val="20"/>
                <w:szCs w:val="20"/>
              </w:rPr>
            </w:pPr>
          </w:p>
          <w:p w:rsidR="00093FBF" w:rsidRPr="00ED1D0F" w:rsidRDefault="00093FBF" w:rsidP="00C41A3F">
            <w:pPr>
              <w:spacing w:after="0" w:line="240" w:lineRule="auto"/>
              <w:ind w:left="598"/>
              <w:rPr>
                <w:rFonts w:ascii="Times New Roman" w:hAnsi="Times New Roman" w:cs="Times New Roman"/>
                <w:sz w:val="20"/>
                <w:szCs w:val="20"/>
              </w:rPr>
            </w:pPr>
          </w:p>
          <w:p w:rsidR="00093FBF" w:rsidRPr="00ED1D0F" w:rsidRDefault="00093FBF" w:rsidP="00C41A3F">
            <w:pPr>
              <w:spacing w:after="0" w:line="240" w:lineRule="auto"/>
              <w:ind w:left="598"/>
              <w:rPr>
                <w:rFonts w:ascii="Times New Roman" w:hAnsi="Times New Roman" w:cs="Times New Roman"/>
                <w:sz w:val="20"/>
                <w:szCs w:val="20"/>
              </w:rPr>
            </w:pPr>
          </w:p>
          <w:p w:rsidR="00093FBF" w:rsidRPr="00ED1D0F" w:rsidRDefault="00093FBF" w:rsidP="00093FBF">
            <w:pPr>
              <w:spacing w:after="0" w:line="240" w:lineRule="auto"/>
              <w:rPr>
                <w:rFonts w:ascii="Times New Roman" w:hAnsi="Times New Roman" w:cs="Times New Roman"/>
                <w:sz w:val="20"/>
                <w:szCs w:val="20"/>
              </w:rPr>
            </w:pPr>
          </w:p>
        </w:tc>
      </w:tr>
    </w:tbl>
    <w:p w:rsidR="00BB3398" w:rsidRPr="00C41A3F" w:rsidRDefault="00BB3398" w:rsidP="00C41A3F">
      <w:pPr>
        <w:spacing w:after="0" w:line="240" w:lineRule="auto"/>
        <w:rPr>
          <w:rFonts w:ascii="Times New Roman" w:hAnsi="Times New Roman" w:cs="Times New Roman"/>
          <w:b/>
          <w:sz w:val="20"/>
          <w:szCs w:val="20"/>
          <w:lang w:val="kk-KZ"/>
        </w:rPr>
        <w:sectPr w:rsidR="00BB3398" w:rsidRPr="00C41A3F" w:rsidSect="009F7761">
          <w:pgSz w:w="11906" w:h="16838"/>
          <w:pgMar w:top="284" w:right="850" w:bottom="567" w:left="1701" w:header="708" w:footer="708" w:gutter="0"/>
          <w:cols w:space="708"/>
          <w:docGrid w:linePitch="360"/>
        </w:sectPr>
      </w:pPr>
    </w:p>
    <w:p w:rsidR="00BB3398" w:rsidRPr="00C41A3F" w:rsidRDefault="00BB3398" w:rsidP="00E40914">
      <w:pPr>
        <w:spacing w:after="0" w:line="240" w:lineRule="auto"/>
        <w:rPr>
          <w:rFonts w:ascii="Times New Roman" w:hAnsi="Times New Roman" w:cs="Times New Roman"/>
          <w:sz w:val="20"/>
          <w:szCs w:val="20"/>
          <w:lang w:val="kk-KZ"/>
        </w:rPr>
        <w:sectPr w:rsidR="00BB3398" w:rsidRPr="00C41A3F" w:rsidSect="009F7761">
          <w:pgSz w:w="11906" w:h="16838" w:code="9"/>
          <w:pgMar w:top="284" w:right="851" w:bottom="567" w:left="1701" w:header="709" w:footer="709" w:gutter="0"/>
          <w:cols w:num="3" w:space="708"/>
          <w:docGrid w:linePitch="360"/>
        </w:sectPr>
      </w:pPr>
    </w:p>
    <w:p w:rsidR="008E349A" w:rsidRPr="009F7761" w:rsidRDefault="008E349A" w:rsidP="00E40914">
      <w:pPr>
        <w:pStyle w:val="a6"/>
        <w:tabs>
          <w:tab w:val="clear" w:pos="4677"/>
        </w:tabs>
        <w:rPr>
          <w:rFonts w:ascii="Times New Roman" w:hAnsi="Times New Roman" w:cs="Times New Roman"/>
          <w:sz w:val="20"/>
          <w:szCs w:val="20"/>
          <w:lang w:val="kk-KZ"/>
        </w:rPr>
      </w:pPr>
    </w:p>
    <w:sectPr w:rsidR="008E349A" w:rsidRPr="009F7761" w:rsidSect="00FB1177">
      <w:headerReference w:type="default" r:id="rId18"/>
      <w:type w:val="continuous"/>
      <w:pgSz w:w="11906" w:h="16838" w:code="9"/>
      <w:pgMar w:top="993" w:right="851" w:bottom="1134" w:left="993" w:header="425" w:footer="284" w:gutter="0"/>
      <w:cols w:space="641"/>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E82" w:rsidRDefault="00537E82" w:rsidP="00E168A1">
      <w:pPr>
        <w:spacing w:after="0" w:line="240" w:lineRule="auto"/>
      </w:pPr>
      <w:r>
        <w:separator/>
      </w:r>
    </w:p>
  </w:endnote>
  <w:endnote w:type="continuationSeparator" w:id="0">
    <w:p w:rsidR="00537E82" w:rsidRDefault="00537E82" w:rsidP="00E1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E82" w:rsidRDefault="00537E82" w:rsidP="00E168A1">
      <w:pPr>
        <w:spacing w:after="0" w:line="240" w:lineRule="auto"/>
      </w:pPr>
      <w:r>
        <w:separator/>
      </w:r>
    </w:p>
  </w:footnote>
  <w:footnote w:type="continuationSeparator" w:id="0">
    <w:p w:rsidR="00537E82" w:rsidRDefault="00537E82" w:rsidP="00E16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850" w:rsidRPr="001A5126" w:rsidRDefault="00080850"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ptab w:relativeTo="margin" w:alignment="center" w:leader="none"/>
    </w:r>
    <w:r w:rsidRPr="001A5126">
      <w:rPr>
        <w:rFonts w:ascii="Times New Roman" w:hAnsi="Times New Roman" w:cs="Times New Roman"/>
        <w:b/>
      </w:rPr>
      <w:ptab w:relativeTo="margin" w:alignment="right" w:leader="none"/>
    </w:r>
    <w:r w:rsidRPr="001A5126">
      <w:rPr>
        <w:rFonts w:ascii="Times New Roman" w:hAnsi="Times New Roman" w:cs="Times New Roman"/>
        <w:b/>
      </w:rPr>
      <w:t>Приложение №1</w:t>
    </w:r>
  </w:p>
  <w:p w:rsidR="00080850" w:rsidRPr="001A5126" w:rsidRDefault="00080850"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К Договору на предоставление услуг водоснабжения и водоотведения</w:t>
    </w:r>
  </w:p>
  <w:p w:rsidR="00080850" w:rsidRPr="001A5126" w:rsidRDefault="00080850"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 _________ от 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DD"/>
    <w:rsid w:val="00011FDD"/>
    <w:rsid w:val="00021454"/>
    <w:rsid w:val="0003342C"/>
    <w:rsid w:val="00037D1C"/>
    <w:rsid w:val="00042B97"/>
    <w:rsid w:val="00080850"/>
    <w:rsid w:val="00082360"/>
    <w:rsid w:val="00093FBF"/>
    <w:rsid w:val="00111FC2"/>
    <w:rsid w:val="00115470"/>
    <w:rsid w:val="00136B1F"/>
    <w:rsid w:val="0015558F"/>
    <w:rsid w:val="00187FDD"/>
    <w:rsid w:val="001A0A73"/>
    <w:rsid w:val="001A5126"/>
    <w:rsid w:val="001B073F"/>
    <w:rsid w:val="001D1FA5"/>
    <w:rsid w:val="001E630D"/>
    <w:rsid w:val="002161EA"/>
    <w:rsid w:val="00287BFF"/>
    <w:rsid w:val="00345EF2"/>
    <w:rsid w:val="003610C5"/>
    <w:rsid w:val="00385088"/>
    <w:rsid w:val="003C5EA0"/>
    <w:rsid w:val="003E4701"/>
    <w:rsid w:val="003F6792"/>
    <w:rsid w:val="00402335"/>
    <w:rsid w:val="00421D7C"/>
    <w:rsid w:val="00452E62"/>
    <w:rsid w:val="004574EC"/>
    <w:rsid w:val="0048000B"/>
    <w:rsid w:val="00481ECC"/>
    <w:rsid w:val="004904A9"/>
    <w:rsid w:val="004B23BA"/>
    <w:rsid w:val="004D4188"/>
    <w:rsid w:val="004E55A0"/>
    <w:rsid w:val="004E6252"/>
    <w:rsid w:val="004F2858"/>
    <w:rsid w:val="00537E82"/>
    <w:rsid w:val="00565579"/>
    <w:rsid w:val="005A55C2"/>
    <w:rsid w:val="005B5D78"/>
    <w:rsid w:val="005E46E4"/>
    <w:rsid w:val="005F576D"/>
    <w:rsid w:val="0064243C"/>
    <w:rsid w:val="00673D7A"/>
    <w:rsid w:val="0067779D"/>
    <w:rsid w:val="006A50C3"/>
    <w:rsid w:val="006C4F3F"/>
    <w:rsid w:val="006E5F73"/>
    <w:rsid w:val="0074414B"/>
    <w:rsid w:val="00773E84"/>
    <w:rsid w:val="00776C75"/>
    <w:rsid w:val="007E4D8A"/>
    <w:rsid w:val="007E66AA"/>
    <w:rsid w:val="008050A8"/>
    <w:rsid w:val="00894B1D"/>
    <w:rsid w:val="00896B9F"/>
    <w:rsid w:val="008A28FB"/>
    <w:rsid w:val="008C4950"/>
    <w:rsid w:val="008E349A"/>
    <w:rsid w:val="008F15A8"/>
    <w:rsid w:val="008F5890"/>
    <w:rsid w:val="00934C5B"/>
    <w:rsid w:val="00941D68"/>
    <w:rsid w:val="00944662"/>
    <w:rsid w:val="00947D50"/>
    <w:rsid w:val="00960998"/>
    <w:rsid w:val="00971494"/>
    <w:rsid w:val="00977843"/>
    <w:rsid w:val="00990B66"/>
    <w:rsid w:val="009A3786"/>
    <w:rsid w:val="009C5266"/>
    <w:rsid w:val="009F6914"/>
    <w:rsid w:val="009F7761"/>
    <w:rsid w:val="00A21A37"/>
    <w:rsid w:val="00A63330"/>
    <w:rsid w:val="00AA0CAF"/>
    <w:rsid w:val="00AA3D80"/>
    <w:rsid w:val="00AF674B"/>
    <w:rsid w:val="00B04AE3"/>
    <w:rsid w:val="00B07B88"/>
    <w:rsid w:val="00B72A4C"/>
    <w:rsid w:val="00BA5C03"/>
    <w:rsid w:val="00BA62CB"/>
    <w:rsid w:val="00BB3398"/>
    <w:rsid w:val="00BB6C21"/>
    <w:rsid w:val="00BD7E2D"/>
    <w:rsid w:val="00BE6979"/>
    <w:rsid w:val="00C41A3F"/>
    <w:rsid w:val="00C64C84"/>
    <w:rsid w:val="00CC051A"/>
    <w:rsid w:val="00CD0476"/>
    <w:rsid w:val="00D1153C"/>
    <w:rsid w:val="00D2273A"/>
    <w:rsid w:val="00D26DB9"/>
    <w:rsid w:val="00D27960"/>
    <w:rsid w:val="00D36D2F"/>
    <w:rsid w:val="00D469D0"/>
    <w:rsid w:val="00D70828"/>
    <w:rsid w:val="00DC3330"/>
    <w:rsid w:val="00DD5A6C"/>
    <w:rsid w:val="00E168A1"/>
    <w:rsid w:val="00E40914"/>
    <w:rsid w:val="00ED1D0F"/>
    <w:rsid w:val="00EE5AF8"/>
    <w:rsid w:val="00EF737D"/>
    <w:rsid w:val="00F00681"/>
    <w:rsid w:val="00F07268"/>
    <w:rsid w:val="00F12324"/>
    <w:rsid w:val="00F41DB0"/>
    <w:rsid w:val="00F52FBD"/>
    <w:rsid w:val="00F53182"/>
    <w:rsid w:val="00FB1177"/>
    <w:rsid w:val="00FD2B73"/>
    <w:rsid w:val="00FD7A59"/>
    <w:rsid w:val="00FE3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3BB4F2"/>
  <w15:docId w15:val="{CA2DEF86-2C8A-4792-8A8D-8F035A72D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AE3"/>
  </w:style>
  <w:style w:type="paragraph" w:styleId="3">
    <w:name w:val="heading 3"/>
    <w:basedOn w:val="a"/>
    <w:next w:val="a"/>
    <w:link w:val="30"/>
    <w:uiPriority w:val="9"/>
    <w:semiHidden/>
    <w:unhideWhenUsed/>
    <w:qFormat/>
    <w:rsid w:val="004574E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BB3398"/>
    <w:pPr>
      <w:keepNext/>
      <w:spacing w:after="0" w:line="240" w:lineRule="auto"/>
      <w:jc w:val="both"/>
      <w:outlineLvl w:val="3"/>
    </w:pPr>
    <w:rPr>
      <w:rFonts w:ascii="Times New Roman" w:eastAsia="Times New Roman" w:hAnsi="Times New Roman" w:cs="Times New Roman"/>
      <w:b/>
      <w:bCs/>
      <w:color w:val="000000"/>
      <w:spacing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0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F006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0681"/>
    <w:rPr>
      <w:rFonts w:ascii="Tahoma" w:hAnsi="Tahoma" w:cs="Tahoma"/>
      <w:sz w:val="16"/>
      <w:szCs w:val="16"/>
    </w:rPr>
  </w:style>
  <w:style w:type="paragraph" w:styleId="a6">
    <w:name w:val="header"/>
    <w:basedOn w:val="a"/>
    <w:link w:val="a7"/>
    <w:uiPriority w:val="99"/>
    <w:unhideWhenUsed/>
    <w:rsid w:val="00E168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68A1"/>
  </w:style>
  <w:style w:type="paragraph" w:styleId="a8">
    <w:name w:val="footer"/>
    <w:basedOn w:val="a"/>
    <w:link w:val="a9"/>
    <w:uiPriority w:val="99"/>
    <w:unhideWhenUsed/>
    <w:rsid w:val="00E168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68A1"/>
  </w:style>
  <w:style w:type="character" w:styleId="aa">
    <w:name w:val="Placeholder Text"/>
    <w:basedOn w:val="a0"/>
    <w:uiPriority w:val="99"/>
    <w:semiHidden/>
    <w:rsid w:val="00E168A1"/>
    <w:rPr>
      <w:color w:val="808080"/>
    </w:rPr>
  </w:style>
  <w:style w:type="paragraph" w:customStyle="1" w:styleId="j11">
    <w:name w:val="j11"/>
    <w:basedOn w:val="a"/>
    <w:rsid w:val="00421D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21D7C"/>
  </w:style>
  <w:style w:type="character" w:customStyle="1" w:styleId="s3">
    <w:name w:val="s3"/>
    <w:basedOn w:val="a0"/>
    <w:rsid w:val="00421D7C"/>
  </w:style>
  <w:style w:type="character" w:customStyle="1" w:styleId="s9">
    <w:name w:val="s9"/>
    <w:basedOn w:val="a0"/>
    <w:rsid w:val="00421D7C"/>
  </w:style>
  <w:style w:type="character" w:styleId="ab">
    <w:name w:val="Hyperlink"/>
    <w:basedOn w:val="a0"/>
    <w:uiPriority w:val="99"/>
    <w:unhideWhenUsed/>
    <w:rsid w:val="00421D7C"/>
    <w:rPr>
      <w:color w:val="0000FF"/>
      <w:u w:val="single"/>
    </w:rPr>
  </w:style>
  <w:style w:type="character" w:customStyle="1" w:styleId="40">
    <w:name w:val="Заголовок 4 Знак"/>
    <w:basedOn w:val="a0"/>
    <w:link w:val="4"/>
    <w:rsid w:val="00BB3398"/>
    <w:rPr>
      <w:rFonts w:ascii="Times New Roman" w:eastAsia="Times New Roman" w:hAnsi="Times New Roman" w:cs="Times New Roman"/>
      <w:b/>
      <w:bCs/>
      <w:color w:val="000000"/>
      <w:spacing w:val="2"/>
      <w:sz w:val="24"/>
      <w:szCs w:val="24"/>
      <w:lang w:eastAsia="ru-RU"/>
    </w:rPr>
  </w:style>
  <w:style w:type="character" w:customStyle="1" w:styleId="s0">
    <w:name w:val="s0"/>
    <w:rsid w:val="00BB3398"/>
    <w:rPr>
      <w:rFonts w:ascii="Times New Roman" w:hAnsi="Times New Roman" w:cs="Times New Roman" w:hint="default"/>
      <w:b w:val="0"/>
      <w:bCs w:val="0"/>
      <w:i w:val="0"/>
      <w:iCs w:val="0"/>
      <w:color w:val="000000"/>
    </w:rPr>
  </w:style>
  <w:style w:type="character" w:customStyle="1" w:styleId="30">
    <w:name w:val="Заголовок 3 Знак"/>
    <w:basedOn w:val="a0"/>
    <w:link w:val="3"/>
    <w:uiPriority w:val="9"/>
    <w:semiHidden/>
    <w:rsid w:val="004574E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4012">
      <w:bodyDiv w:val="1"/>
      <w:marLeft w:val="0"/>
      <w:marRight w:val="0"/>
      <w:marTop w:val="0"/>
      <w:marBottom w:val="0"/>
      <w:divBdr>
        <w:top w:val="none" w:sz="0" w:space="0" w:color="auto"/>
        <w:left w:val="none" w:sz="0" w:space="0" w:color="auto"/>
        <w:bottom w:val="none" w:sz="0" w:space="0" w:color="auto"/>
        <w:right w:val="none" w:sz="0" w:space="0" w:color="auto"/>
      </w:divBdr>
    </w:div>
    <w:div w:id="1310356938">
      <w:bodyDiv w:val="1"/>
      <w:marLeft w:val="0"/>
      <w:marRight w:val="0"/>
      <w:marTop w:val="0"/>
      <w:marBottom w:val="0"/>
      <w:divBdr>
        <w:top w:val="none" w:sz="0" w:space="0" w:color="auto"/>
        <w:left w:val="none" w:sz="0" w:space="0" w:color="auto"/>
        <w:bottom w:val="none" w:sz="0" w:space="0" w:color="auto"/>
        <w:right w:val="none" w:sz="0" w:space="0" w:color="auto"/>
      </w:divBdr>
    </w:div>
    <w:div w:id="1578587313">
      <w:bodyDiv w:val="1"/>
      <w:marLeft w:val="0"/>
      <w:marRight w:val="0"/>
      <w:marTop w:val="0"/>
      <w:marBottom w:val="0"/>
      <w:divBdr>
        <w:top w:val="none" w:sz="0" w:space="0" w:color="auto"/>
        <w:left w:val="none" w:sz="0" w:space="0" w:color="auto"/>
        <w:bottom w:val="none" w:sz="0" w:space="0" w:color="auto"/>
        <w:right w:val="none" w:sz="0" w:space="0" w:color="auto"/>
      </w:divBdr>
    </w:div>
    <w:div w:id="202122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1082486.100%20" TargetMode="External"/><Relationship Id="rId13" Type="http://schemas.openxmlformats.org/officeDocument/2006/relationships/hyperlink" Target="jl:35120838.100%20"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l:38681059.0%20" TargetMode="External"/><Relationship Id="rId12" Type="http://schemas.openxmlformats.org/officeDocument/2006/relationships/hyperlink" Target="jl:31078024.100%20" TargetMode="External"/><Relationship Id="rId17" Type="http://schemas.openxmlformats.org/officeDocument/2006/relationships/hyperlink" Target="jl:1016416.0%20" TargetMode="External"/><Relationship Id="rId2" Type="http://schemas.openxmlformats.org/officeDocument/2006/relationships/styles" Target="styles.xml"/><Relationship Id="rId16" Type="http://schemas.openxmlformats.org/officeDocument/2006/relationships/hyperlink" Target="jl:1006061.3500000%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l:38681059.0%20" TargetMode="External"/><Relationship Id="rId5" Type="http://schemas.openxmlformats.org/officeDocument/2006/relationships/footnotes" Target="footnotes.xml"/><Relationship Id="rId15" Type="http://schemas.openxmlformats.org/officeDocument/2006/relationships/hyperlink" Target="jl:30086115.80000%20" TargetMode="External"/><Relationship Id="rId10" Type="http://schemas.openxmlformats.org/officeDocument/2006/relationships/hyperlink" Target="jl:1042116.0%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l:1021546.270134%20" TargetMode="External"/><Relationship Id="rId14" Type="http://schemas.openxmlformats.org/officeDocument/2006/relationships/hyperlink" Target="jl:31078024.1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007E0-B906-4C08-8400-854C290D7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10</Pages>
  <Words>8371</Words>
  <Characters>47719</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Ab104</dc:creator>
  <cp:lastModifiedBy>Sbyt_134</cp:lastModifiedBy>
  <cp:revision>31</cp:revision>
  <cp:lastPrinted>2019-09-06T04:05:00Z</cp:lastPrinted>
  <dcterms:created xsi:type="dcterms:W3CDTF">2019-09-11T08:53:00Z</dcterms:created>
  <dcterms:modified xsi:type="dcterms:W3CDTF">2021-01-06T10:49:00Z</dcterms:modified>
</cp:coreProperties>
</file>